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0E" w:rsidRPr="00932BD7" w:rsidRDefault="00F93FFD" w:rsidP="00A42F0E">
      <w:pPr>
        <w:widowControl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Планируемые п</w:t>
      </w:r>
      <w:r w:rsidR="00A42F0E" w:rsidRPr="00932BD7">
        <w:rPr>
          <w:rFonts w:ascii="Times New Roman" w:eastAsia="Times New Roman" w:hAnsi="Times New Roman" w:cs="Times New Roman"/>
          <w:b/>
          <w:bCs/>
          <w:sz w:val="24"/>
          <w:szCs w:val="24"/>
        </w:rPr>
        <w:t>редметные результаты</w:t>
      </w:r>
    </w:p>
    <w:p w:rsidR="00A42F0E" w:rsidRPr="00932BD7" w:rsidRDefault="00A42F0E" w:rsidP="00A42F0E">
      <w:pPr>
        <w:widowControl w:val="0"/>
        <w:spacing w:after="0" w:line="240" w:lineRule="auto"/>
        <w:jc w:val="center"/>
        <w:rPr>
          <w:rFonts w:ascii="Times New Roman" w:eastAsia="Times New Roman" w:hAnsi="Times New Roman" w:cs="Times New Roman"/>
          <w:b/>
          <w:bCs/>
          <w:sz w:val="24"/>
          <w:szCs w:val="24"/>
        </w:rPr>
      </w:pPr>
    </w:p>
    <w:p w:rsidR="00A42F0E" w:rsidRPr="00932BD7" w:rsidRDefault="00A42F0E" w:rsidP="00A42F0E">
      <w:pPr>
        <w:widowControl w:val="0"/>
        <w:spacing w:after="0" w:line="240" w:lineRule="auto"/>
        <w:jc w:val="center"/>
        <w:rPr>
          <w:rFonts w:ascii="Times New Roman" w:eastAsia="Times New Roman" w:hAnsi="Times New Roman" w:cs="Times New Roman"/>
          <w:b/>
          <w:bCs/>
          <w:sz w:val="24"/>
          <w:szCs w:val="24"/>
        </w:rPr>
      </w:pPr>
      <w:r w:rsidRPr="00932BD7">
        <w:rPr>
          <w:rFonts w:ascii="Times New Roman" w:eastAsia="Times New Roman" w:hAnsi="Times New Roman" w:cs="Times New Roman"/>
          <w:b/>
          <w:bCs/>
          <w:sz w:val="24"/>
          <w:szCs w:val="24"/>
        </w:rPr>
        <w:t>10 класс</w:t>
      </w:r>
    </w:p>
    <w:p w:rsidR="00A42F0E" w:rsidRPr="00C7355A" w:rsidRDefault="00A42F0E" w:rsidP="00A42F0E">
      <w:pPr>
        <w:widowControl w:val="0"/>
        <w:spacing w:after="0" w:line="240" w:lineRule="auto"/>
        <w:ind w:firstLine="720"/>
        <w:jc w:val="both"/>
        <w:rPr>
          <w:rFonts w:ascii="Times New Roman" w:eastAsia="Times New Roman" w:hAnsi="Times New Roman" w:cs="Times New Roman"/>
          <w:b/>
          <w:bCs/>
          <w:sz w:val="24"/>
          <w:szCs w:val="24"/>
        </w:rPr>
      </w:pPr>
      <w:r w:rsidRPr="00C7355A">
        <w:rPr>
          <w:rFonts w:ascii="Times New Roman" w:eastAsia="Times New Roman" w:hAnsi="Times New Roman"/>
          <w:b/>
          <w:bCs/>
          <w:sz w:val="24"/>
          <w:szCs w:val="24"/>
        </w:rPr>
        <w:t>Обучающийся</w:t>
      </w:r>
      <w:r>
        <w:rPr>
          <w:rFonts w:ascii="Times New Roman" w:eastAsia="Times New Roman" w:hAnsi="Times New Roman"/>
          <w:b/>
          <w:bCs/>
          <w:sz w:val="24"/>
          <w:szCs w:val="24"/>
        </w:rPr>
        <w:t xml:space="preserve"> </w:t>
      </w:r>
      <w:r w:rsidRPr="00C7355A">
        <w:rPr>
          <w:rFonts w:ascii="Times New Roman" w:eastAsia="Times New Roman" w:hAnsi="Times New Roman" w:cs="Times New Roman"/>
          <w:b/>
          <w:bCs/>
          <w:sz w:val="24"/>
          <w:szCs w:val="24"/>
        </w:rPr>
        <w:t>научится:</w:t>
      </w:r>
    </w:p>
    <w:p w:rsidR="00A42F0E" w:rsidRPr="00C7355A" w:rsidRDefault="00A42F0E" w:rsidP="00A42F0E">
      <w:pPr>
        <w:spacing w:after="0" w:line="240" w:lineRule="auto"/>
        <w:ind w:firstLine="720"/>
        <w:contextualSpacing/>
        <w:jc w:val="both"/>
        <w:rPr>
          <w:rFonts w:ascii="Times New Roman" w:eastAsia="Arial" w:hAnsi="Times New Roman" w:cs="Times New Roman"/>
          <w:color w:val="000000"/>
          <w:sz w:val="24"/>
          <w:szCs w:val="24"/>
          <w:u w:val="single"/>
          <w:lang w:eastAsia="ru-RU"/>
        </w:rPr>
      </w:pP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Times New Roman" w:hAnsi="Times New Roman" w:cs="Times New Roman"/>
          <w:b/>
          <w:sz w:val="24"/>
          <w:szCs w:val="24"/>
        </w:rPr>
        <w:t>Основы комплексной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определяющих правила и безопасность дорожного движения;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оперировать основными понятиями в области безопасности дорожного движения;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охраны окружающей среды;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наиболее неблагоприятные территории в районе проживания;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описывать факторы </w:t>
      </w:r>
      <w:proofErr w:type="spellStart"/>
      <w:r w:rsidRPr="00932BD7">
        <w:rPr>
          <w:rFonts w:ascii="Times New Roman" w:eastAsia="Calibri" w:hAnsi="Times New Roman" w:cs="Times New Roman"/>
          <w:sz w:val="24"/>
          <w:szCs w:val="24"/>
          <w:u w:color="000000"/>
          <w:bdr w:val="nil"/>
          <w:lang w:eastAsia="ru-RU"/>
        </w:rPr>
        <w:t>экориска</w:t>
      </w:r>
      <w:proofErr w:type="spellEnd"/>
      <w:r w:rsidRPr="00932BD7">
        <w:rPr>
          <w:rFonts w:ascii="Times New Roman" w:eastAsia="Calibri" w:hAnsi="Times New Roman" w:cs="Times New Roman"/>
          <w:sz w:val="24"/>
          <w:szCs w:val="24"/>
          <w:u w:color="000000"/>
          <w:bdr w:val="nil"/>
          <w:lang w:eastAsia="ru-RU"/>
        </w:rPr>
        <w:t>, объяснять, как снизить последствия их воздействия;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прогнозировать и оценивать свои действия в области охраны окружающей среды;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модель личного безопасного поведения в повседневной жизнедеятельности и при ухудшении экологической обстановки;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нормативные правовые акты для определения ответственности за асоциальное поведение на транспорте;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на транспорте;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составляющие государственной системы, направленной на защиту населения от опасных и чрезвычайных ситуаций;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причины их возникновения, характеристики, поражающие факторы, особенности и последствия;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средства индивидуальной, коллективной защиты и приборы индивидуального дозиметрического контроля;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действовать согласно обозначению на знаках безопасности и плане эвакуации;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вызывать в случае необходимости службы экстренной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lastRenderedPageBreak/>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модель личного безопасного поведения в условиях опасных и чрезвычайных ситуаций мирного и военного времени.</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особенности экстремизма, терроризма и наркотизма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взаимосвязь экстремизма, терроризма и наркотизма;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противодействия экстремизму, терроризму и наркотизму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предназначение общегосударственной системы противодействия экстремизму, терроризму и наркотизму;</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основные принципы и направления противодействия экстремистской, террористической деятельности и наркотизму;</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признаки вовлечения в экстремистскую и террористическую деятельность;</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симптомы употребления наркотических средств;</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здорового образа жизни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здорового образа жизни;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основные нормативные правовые акты в области здорового образа жизни для изучения и реализации своих прав;</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здорового образа жизни;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факторы здорового образа жизни;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преимущества здорового образа жизни;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значение здорового образа жизни для благополучия общества и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основные факторы и привычки, пагубно влияющие на здоровье человека.</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медицинских знаний и оказание первой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Комментировать назначение основных нормативных правовых актов в сфере </w:t>
      </w:r>
      <w:proofErr w:type="gramStart"/>
      <w:r w:rsidRPr="00932BD7">
        <w:rPr>
          <w:rFonts w:ascii="Times New Roman" w:eastAsia="Calibri" w:hAnsi="Times New Roman" w:cs="Times New Roman"/>
          <w:sz w:val="24"/>
          <w:szCs w:val="24"/>
          <w:u w:color="000000"/>
          <w:bdr w:val="nil"/>
          <w:lang w:eastAsia="ru-RU"/>
        </w:rPr>
        <w:t>санитарно-эпидемиологическом</w:t>
      </w:r>
      <w:proofErr w:type="gramEnd"/>
      <w:r w:rsidRPr="00932BD7">
        <w:rPr>
          <w:rFonts w:ascii="Times New Roman" w:eastAsia="Calibri" w:hAnsi="Times New Roman" w:cs="Times New Roman"/>
          <w:sz w:val="24"/>
          <w:szCs w:val="24"/>
          <w:u w:color="000000"/>
          <w:bdr w:val="nil"/>
          <w:lang w:eastAsia="ru-RU"/>
        </w:rPr>
        <w:t xml:space="preserve"> благополучия населения;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lastRenderedPageBreak/>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классифицировать основные инфекционные болезни;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определять меры, направленные на предупреждение возникновения и распространения инфекционных заболеваний;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действовать в порядке и по правилам поведения в случае возникновения эпидемиологического или бактериологического очага.</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предназначение и задачи Вооруженных Сил РФ, других войск, воинских формирований и органов в мирное и военное время;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историю создания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структуру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виды и рода войск ВС РФ, их предназначение и задачи.</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Элементы начальной военной подготовки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Строевого устава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Строевой устав ВС РФ при обучении элементам строевой подготовки;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Строевого устава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строевые приемы и движение без оружия;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строевые приемы в составе отделения на месте и в движении;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команд управления строем с помощью голоса;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назначение, боевые свойства и общее устройство автомата Калашникова;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неполную разборку и сборку автомата Калашникова для чистки и смазки;</w:t>
      </w:r>
      <w:r w:rsidRPr="00932BD7">
        <w:rPr>
          <w:rFonts w:ascii="Times New Roman" w:eastAsia="Calibri" w:hAnsi="Times New Roman" w:cs="Times New Roman"/>
          <w:sz w:val="24"/>
          <w:szCs w:val="24"/>
          <w:u w:color="000000"/>
          <w:bdr w:val="nil"/>
          <w:lang w:eastAsia="ru-RU"/>
        </w:rPr>
        <w:tab/>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порядок хранения автомата;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различать составляющие патрона;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снаряжать магазин патронами;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явление выстрела и его практическое значение;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влияние отдачи оружия на результат выстрела;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выбирать прицел и правильную точку прицеливания для стрельбы по неподвижным целям;</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ошибки прицеливания по результатам стрельбы;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изготовку к стрельбе;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производить стрельбу;</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назначение и боевые свойства гранат;</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различать наступательные и оборонительные гранаты;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описывать устройство ручных осколочных гранат;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приемы и правила снаряжения и метания ручных гранат;</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меры безопасности при обращении с гранатами;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предназначение современного общевойскового боя;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современный общевойсковой бой;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элементы инженерного оборудования позиции солдата и порядок их оборудования;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приемы «К бою», «Встать»;</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объяснять, в каких случаях используются перебежки и </w:t>
      </w:r>
      <w:proofErr w:type="spellStart"/>
      <w:r w:rsidRPr="00932BD7">
        <w:rPr>
          <w:rFonts w:ascii="Times New Roman" w:eastAsia="Calibri" w:hAnsi="Times New Roman" w:cs="Times New Roman"/>
          <w:sz w:val="24"/>
          <w:szCs w:val="24"/>
          <w:u w:color="000000"/>
          <w:bdr w:val="nil"/>
          <w:lang w:eastAsia="ru-RU"/>
        </w:rPr>
        <w:t>переползания</w:t>
      </w:r>
      <w:proofErr w:type="spellEnd"/>
      <w:r w:rsidRPr="00932BD7">
        <w:rPr>
          <w:rFonts w:ascii="Times New Roman" w:eastAsia="Calibri" w:hAnsi="Times New Roman" w:cs="Times New Roman"/>
          <w:sz w:val="24"/>
          <w:szCs w:val="24"/>
          <w:u w:color="000000"/>
          <w:bdr w:val="nil"/>
          <w:lang w:eastAsia="ru-RU"/>
        </w:rPr>
        <w:t>;</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выполнять перебежки и </w:t>
      </w:r>
      <w:proofErr w:type="spellStart"/>
      <w:r w:rsidRPr="00932BD7">
        <w:rPr>
          <w:rFonts w:ascii="Times New Roman" w:eastAsia="Calibri" w:hAnsi="Times New Roman" w:cs="Times New Roman"/>
          <w:sz w:val="24"/>
          <w:szCs w:val="24"/>
          <w:u w:color="000000"/>
          <w:bdr w:val="nil"/>
          <w:lang w:eastAsia="ru-RU"/>
        </w:rPr>
        <w:t>переползания</w:t>
      </w:r>
      <w:proofErr w:type="spellEnd"/>
      <w:r w:rsidRPr="00932BD7">
        <w:rPr>
          <w:rFonts w:ascii="Times New Roman" w:eastAsia="Calibri" w:hAnsi="Times New Roman" w:cs="Times New Roman"/>
          <w:sz w:val="24"/>
          <w:szCs w:val="24"/>
          <w:u w:color="000000"/>
          <w:bdr w:val="nil"/>
          <w:lang w:eastAsia="ru-RU"/>
        </w:rPr>
        <w:t xml:space="preserve"> (по-пластунски, на </w:t>
      </w:r>
      <w:proofErr w:type="spellStart"/>
      <w:r w:rsidRPr="00932BD7">
        <w:rPr>
          <w:rFonts w:ascii="Times New Roman" w:eastAsia="Calibri" w:hAnsi="Times New Roman" w:cs="Times New Roman"/>
          <w:sz w:val="24"/>
          <w:szCs w:val="24"/>
          <w:u w:color="000000"/>
          <w:bdr w:val="nil"/>
          <w:lang w:eastAsia="ru-RU"/>
        </w:rPr>
        <w:t>получетвереньках</w:t>
      </w:r>
      <w:proofErr w:type="spellEnd"/>
      <w:r w:rsidRPr="00932BD7">
        <w:rPr>
          <w:rFonts w:ascii="Times New Roman" w:eastAsia="Calibri" w:hAnsi="Times New Roman" w:cs="Times New Roman"/>
          <w:sz w:val="24"/>
          <w:szCs w:val="24"/>
          <w:u w:color="000000"/>
          <w:bdr w:val="nil"/>
          <w:lang w:eastAsia="ru-RU"/>
        </w:rPr>
        <w:t>, на боку);</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lastRenderedPageBreak/>
        <w:t>определять стороны горизонта по компасу, солнцу и часам, по Полярной звезде и признакам местных предметов;</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передвигаться по азимутам;</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состав и область применения аптечки индивидуальной;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особенности оказания первой помощи в бою;</w:t>
      </w:r>
    </w:p>
    <w:p w:rsidR="00A42F0E" w:rsidRPr="0014295E"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приемы по выносу раненых с поля боя.</w:t>
      </w:r>
    </w:p>
    <w:p w:rsidR="00A42F0E" w:rsidRPr="00932BD7" w:rsidRDefault="00A42F0E" w:rsidP="00A42F0E">
      <w:pPr>
        <w:spacing w:line="240" w:lineRule="auto"/>
        <w:contextualSpacing/>
        <w:rPr>
          <w:rFonts w:ascii="Times New Roman" w:eastAsia="Calibri" w:hAnsi="Times New Roman" w:cs="Times New Roman"/>
          <w:b/>
          <w:sz w:val="24"/>
          <w:szCs w:val="24"/>
        </w:rPr>
      </w:pPr>
      <w:proofErr w:type="gramStart"/>
      <w:r>
        <w:rPr>
          <w:rFonts w:ascii="Times New Roman" w:eastAsia="Times New Roman" w:hAnsi="Times New Roman"/>
          <w:b/>
          <w:bCs/>
          <w:sz w:val="24"/>
          <w:szCs w:val="24"/>
        </w:rPr>
        <w:t>Обучающийся</w:t>
      </w:r>
      <w:proofErr w:type="gramEnd"/>
      <w:r>
        <w:rPr>
          <w:rFonts w:ascii="Times New Roman" w:eastAsia="Times New Roman" w:hAnsi="Times New Roman"/>
          <w:b/>
          <w:bCs/>
          <w:sz w:val="24"/>
          <w:szCs w:val="24"/>
        </w:rPr>
        <w:t xml:space="preserve"> </w:t>
      </w:r>
      <w:r w:rsidRPr="00932BD7">
        <w:rPr>
          <w:rFonts w:ascii="Times New Roman" w:eastAsia="Calibri" w:hAnsi="Times New Roman" w:cs="Times New Roman"/>
          <w:b/>
          <w:sz w:val="24"/>
          <w:szCs w:val="24"/>
        </w:rPr>
        <w:t>получит возможность научиться:</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комплексной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как экологическая безопасность связана с национальной безопасностью и влияет на нее.</w:t>
      </w: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Calibri" w:hAnsi="Times New Roman" w:cs="Times New Roman"/>
          <w:b/>
          <w:sz w:val="24"/>
          <w:szCs w:val="24"/>
        </w:rPr>
        <w:t>Защита</w:t>
      </w:r>
      <w:r w:rsidRPr="00932BD7">
        <w:rPr>
          <w:rFonts w:ascii="Times New Roman" w:eastAsia="Times New Roman" w:hAnsi="Times New Roman" w:cs="Times New Roman"/>
          <w:b/>
          <w:sz w:val="24"/>
          <w:szCs w:val="24"/>
        </w:rPr>
        <w:t xml:space="preserve"> населения Российской Федерации от опасных и чрезвычайных ситуаций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Calibri" w:hAnsi="Times New Roman" w:cs="Times New Roman"/>
          <w:b/>
          <w:sz w:val="24"/>
          <w:szCs w:val="24"/>
        </w:rPr>
        <w:t>Основы</w:t>
      </w:r>
      <w:r w:rsidRPr="00932BD7">
        <w:rPr>
          <w:rFonts w:ascii="Times New Roman" w:eastAsia="Times New Roman" w:hAnsi="Times New Roman" w:cs="Times New Roman"/>
          <w:b/>
          <w:sz w:val="24"/>
          <w:szCs w:val="24"/>
        </w:rPr>
        <w:t xml:space="preserve">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основные задачи и направления развития, строительства, оснащения и модернизации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Times New Roman" w:hAnsi="Times New Roman" w:cs="Times New Roman"/>
          <w:b/>
          <w:sz w:val="24"/>
          <w:szCs w:val="24"/>
        </w:rPr>
        <w:t>Элементы начальной военной подготовки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сигналов управления строем с помощью рук, флажков и фонаря;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определять назначение, устройство частей и механизмов автомата Калашникова;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чистку и смазку автомата Калашникова;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нормативы неполной разборки и сборки автомата Калашникова;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работу частей и механизмов автомата Калашникова при стрельбе;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норматив снаряжения магазина автомата Калашникова патронами;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работу частей и механизмов гранаты при метании;</w:t>
      </w:r>
    </w:p>
    <w:p w:rsidR="00A42F0E" w:rsidRPr="00932BD7" w:rsidRDefault="00A42F0E" w:rsidP="00A42F0E">
      <w:pPr>
        <w:jc w:val="center"/>
        <w:rPr>
          <w:rFonts w:ascii="Times New Roman" w:eastAsia="Calibri" w:hAnsi="Times New Roman" w:cs="Times New Roman"/>
          <w:b/>
          <w:sz w:val="24"/>
          <w:szCs w:val="24"/>
          <w:lang w:eastAsia="ru-RU"/>
        </w:rPr>
      </w:pPr>
    </w:p>
    <w:p w:rsidR="00A42F0E" w:rsidRPr="00932BD7" w:rsidRDefault="00A42F0E" w:rsidP="00A42F0E">
      <w:pPr>
        <w:widowControl w:val="0"/>
        <w:spacing w:after="0" w:line="240" w:lineRule="auto"/>
        <w:jc w:val="center"/>
        <w:rPr>
          <w:rFonts w:ascii="Times New Roman" w:eastAsia="Times New Roman" w:hAnsi="Times New Roman" w:cs="Times New Roman"/>
          <w:b/>
          <w:bCs/>
          <w:sz w:val="24"/>
          <w:szCs w:val="24"/>
        </w:rPr>
      </w:pPr>
    </w:p>
    <w:p w:rsidR="00A42F0E" w:rsidRPr="00932BD7" w:rsidRDefault="00A42F0E" w:rsidP="00A42F0E">
      <w:pPr>
        <w:widowControl w:val="0"/>
        <w:spacing w:after="0" w:line="240" w:lineRule="auto"/>
        <w:jc w:val="center"/>
        <w:rPr>
          <w:rFonts w:ascii="Times New Roman" w:eastAsia="Times New Roman" w:hAnsi="Times New Roman" w:cs="Times New Roman"/>
          <w:b/>
          <w:bCs/>
          <w:sz w:val="24"/>
          <w:szCs w:val="24"/>
        </w:rPr>
      </w:pPr>
    </w:p>
    <w:p w:rsidR="00D06C16" w:rsidRDefault="00D06C16" w:rsidP="00A42F0E">
      <w:pPr>
        <w:widowControl w:val="0"/>
        <w:spacing w:after="0" w:line="240" w:lineRule="auto"/>
        <w:jc w:val="center"/>
        <w:rPr>
          <w:rFonts w:ascii="Times New Roman" w:eastAsia="Times New Roman" w:hAnsi="Times New Roman" w:cs="Times New Roman"/>
          <w:b/>
          <w:bCs/>
          <w:sz w:val="24"/>
          <w:szCs w:val="24"/>
        </w:rPr>
      </w:pPr>
    </w:p>
    <w:p w:rsidR="00D06C16" w:rsidRDefault="00D06C16" w:rsidP="00A42F0E">
      <w:pPr>
        <w:widowControl w:val="0"/>
        <w:spacing w:after="0" w:line="240" w:lineRule="auto"/>
        <w:jc w:val="center"/>
        <w:rPr>
          <w:rFonts w:ascii="Times New Roman" w:eastAsia="Times New Roman" w:hAnsi="Times New Roman" w:cs="Times New Roman"/>
          <w:b/>
          <w:bCs/>
          <w:sz w:val="24"/>
          <w:szCs w:val="24"/>
        </w:rPr>
      </w:pPr>
    </w:p>
    <w:p w:rsidR="00D06C16" w:rsidRDefault="00D06C16" w:rsidP="00A42F0E">
      <w:pPr>
        <w:widowControl w:val="0"/>
        <w:spacing w:after="0" w:line="240" w:lineRule="auto"/>
        <w:jc w:val="center"/>
        <w:rPr>
          <w:rFonts w:ascii="Times New Roman" w:eastAsia="Times New Roman" w:hAnsi="Times New Roman" w:cs="Times New Roman"/>
          <w:b/>
          <w:bCs/>
          <w:sz w:val="24"/>
          <w:szCs w:val="24"/>
        </w:rPr>
      </w:pPr>
    </w:p>
    <w:p w:rsidR="00D06C16" w:rsidRDefault="00D06C16" w:rsidP="00A42F0E">
      <w:pPr>
        <w:widowControl w:val="0"/>
        <w:spacing w:after="0" w:line="240" w:lineRule="auto"/>
        <w:jc w:val="center"/>
        <w:rPr>
          <w:rFonts w:ascii="Times New Roman" w:eastAsia="Times New Roman" w:hAnsi="Times New Roman" w:cs="Times New Roman"/>
          <w:b/>
          <w:bCs/>
          <w:sz w:val="24"/>
          <w:szCs w:val="24"/>
        </w:rPr>
      </w:pPr>
    </w:p>
    <w:p w:rsidR="00F93FFD" w:rsidRDefault="00F93FFD" w:rsidP="00A42F0E">
      <w:pPr>
        <w:widowControl w:val="0"/>
        <w:spacing w:after="0" w:line="240" w:lineRule="auto"/>
        <w:jc w:val="center"/>
        <w:rPr>
          <w:rFonts w:ascii="Times New Roman" w:eastAsia="Times New Roman" w:hAnsi="Times New Roman" w:cs="Times New Roman"/>
          <w:b/>
          <w:bCs/>
          <w:sz w:val="24"/>
          <w:szCs w:val="24"/>
        </w:rPr>
        <w:sectPr w:rsidR="00F93FFD">
          <w:pgSz w:w="11906" w:h="16838"/>
          <w:pgMar w:top="1134" w:right="850" w:bottom="1134" w:left="1701" w:header="708" w:footer="708" w:gutter="0"/>
          <w:cols w:space="708"/>
          <w:docGrid w:linePitch="360"/>
        </w:sectPr>
      </w:pPr>
    </w:p>
    <w:p w:rsidR="00A42F0E" w:rsidRPr="00932BD7" w:rsidRDefault="00A42F0E" w:rsidP="00A42F0E">
      <w:pPr>
        <w:widowControl w:val="0"/>
        <w:spacing w:after="0" w:line="240" w:lineRule="auto"/>
        <w:jc w:val="center"/>
        <w:rPr>
          <w:rFonts w:ascii="Times New Roman" w:eastAsia="Times New Roman" w:hAnsi="Times New Roman" w:cs="Times New Roman"/>
          <w:b/>
          <w:bCs/>
          <w:sz w:val="24"/>
          <w:szCs w:val="24"/>
        </w:rPr>
      </w:pPr>
      <w:r w:rsidRPr="00932BD7">
        <w:rPr>
          <w:rFonts w:ascii="Times New Roman" w:eastAsia="Times New Roman" w:hAnsi="Times New Roman" w:cs="Times New Roman"/>
          <w:b/>
          <w:bCs/>
          <w:sz w:val="24"/>
          <w:szCs w:val="24"/>
        </w:rPr>
        <w:lastRenderedPageBreak/>
        <w:t>11 класс</w:t>
      </w:r>
    </w:p>
    <w:p w:rsidR="00A42F0E" w:rsidRPr="00C7355A" w:rsidRDefault="00F93FFD" w:rsidP="00A42F0E">
      <w:pPr>
        <w:widowControl w:val="0"/>
        <w:spacing w:after="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b/>
          <w:bCs/>
          <w:sz w:val="24"/>
          <w:szCs w:val="24"/>
        </w:rPr>
        <w:t>Выпускник</w:t>
      </w:r>
      <w:r w:rsidR="00A42F0E" w:rsidRPr="00C7355A">
        <w:rPr>
          <w:rFonts w:ascii="Times New Roman" w:eastAsia="Times New Roman" w:hAnsi="Times New Roman"/>
          <w:b/>
          <w:bCs/>
          <w:sz w:val="24"/>
          <w:szCs w:val="24"/>
        </w:rPr>
        <w:t xml:space="preserve"> </w:t>
      </w:r>
      <w:r w:rsidR="00A42F0E" w:rsidRPr="00C7355A">
        <w:rPr>
          <w:rFonts w:ascii="Times New Roman" w:eastAsia="Times New Roman" w:hAnsi="Times New Roman" w:cs="Times New Roman"/>
          <w:b/>
          <w:bCs/>
          <w:sz w:val="24"/>
          <w:szCs w:val="24"/>
        </w:rPr>
        <w:t>научится:</w:t>
      </w:r>
    </w:p>
    <w:p w:rsidR="00A42F0E" w:rsidRPr="00932BD7" w:rsidRDefault="00A42F0E" w:rsidP="00A42F0E">
      <w:pPr>
        <w:spacing w:after="0" w:line="240" w:lineRule="auto"/>
        <w:ind w:firstLine="720"/>
        <w:contextualSpacing/>
        <w:jc w:val="both"/>
        <w:rPr>
          <w:rFonts w:ascii="Times New Roman" w:eastAsia="Arial" w:hAnsi="Times New Roman" w:cs="Times New Roman"/>
          <w:color w:val="000000"/>
          <w:sz w:val="24"/>
          <w:szCs w:val="24"/>
          <w:lang w:eastAsia="ru-RU"/>
        </w:rPr>
      </w:pP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Times New Roman" w:hAnsi="Times New Roman" w:cs="Times New Roman"/>
          <w:b/>
          <w:sz w:val="24"/>
          <w:szCs w:val="24"/>
        </w:rPr>
        <w:t>Основы комплексной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назначение предметов экипировки для обеспечения безопасности при управлении двухколесным транспортным средством;</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действовать согласно указанию на дорожных знаках;</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в области безопасности дорожного движения;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нормативных правовых актов в области охраны окружающей среды;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опознавать, для чего применяются и используются экологические знаки;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об экологической безопасности и охране окружающей среды;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явные и скрытые опасности в современных молодежных хобби;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соблюдать правила безопасности в увлечениях, не противоречащих законодательству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прогнозировать и оценивать последствия своего поведения во время занятий современными молодежными хобби;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действия граждан при установлении уровней террористической 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правила и рекомендации в случае проведения террористической акции;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медицинских знаний и оказание первой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оказания первой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оказания первой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отличать первую помощь от медицинской помощи;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lastRenderedPageBreak/>
        <w:t>распознавать состояния, при которых оказывается первая помощь, и определять мероприятия по ее оказанию;</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оказывать первую помощь при неотложных состояниях;</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вызывать в случае необходимости службы экстренной помощи;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переноску (транспортировку) пострадавших различными способами с использованием подручных средств и сре</w:t>
      </w:r>
      <w:proofErr w:type="gramStart"/>
      <w:r w:rsidRPr="00932BD7">
        <w:rPr>
          <w:rFonts w:ascii="Times New Roman" w:eastAsia="Calibri" w:hAnsi="Times New Roman" w:cs="Times New Roman"/>
          <w:sz w:val="24"/>
          <w:szCs w:val="24"/>
          <w:u w:color="000000"/>
          <w:bdr w:val="nil"/>
          <w:lang w:eastAsia="ru-RU"/>
        </w:rPr>
        <w:t>дств пр</w:t>
      </w:r>
      <w:proofErr w:type="gramEnd"/>
      <w:r w:rsidRPr="00932BD7">
        <w:rPr>
          <w:rFonts w:ascii="Times New Roman" w:eastAsia="Calibri" w:hAnsi="Times New Roman" w:cs="Times New Roman"/>
          <w:sz w:val="24"/>
          <w:szCs w:val="24"/>
          <w:u w:color="000000"/>
          <w:bdr w:val="nil"/>
          <w:lang w:eastAsia="ru-RU"/>
        </w:rPr>
        <w:t>омышленного изготовления;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действовать согласно указанию на знаках безопасности медицинского и санитарного назначения;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составлять модель личного безопасного поведения при оказании первой помощи пострадавшему.</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состояние и тенденции развития современного мира и России;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национальные интересы РФ и стратегические национальные приоритеты;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приводить примеры основных внешних и внутренних опасностей;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разъяснять основные направления обеспечения национальной безопасности и обороны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основы и организацию обороны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предназначение и использование ВС РФ в области обороны;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направление военной политики РФ в современных условиях;</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распознавать символы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воинских традиций и ритуалов ВС РФ.</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Правовые основы военной службы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основных нормативных правовых актов в области воинской обязанности граждан и военной службы;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оперировать основными понятиями в области воинской обязанности граждан и военной службы;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сущность военной службы и составляющие воинской обязанности гражданина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обязательную и добровольную подготовку к военной службе;</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организацию воинского учета;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комментировать назначение Общевоинских уставов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использовать Общевоинские уставы ВС РФ при подготовке к прохождению военной службы по призыву, контракту;</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порядок и сроки прохождения службы по призыву, контракту и альтернативной гражданской службы;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порядок назначения на воинскую должность, присвоения и лишения воинского звания;</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pacing w:val="-8"/>
          <w:sz w:val="24"/>
          <w:szCs w:val="24"/>
          <w:u w:color="000000"/>
          <w:bdr w:val="nil"/>
          <w:lang w:eastAsia="ru-RU"/>
        </w:rPr>
      </w:pPr>
      <w:r w:rsidRPr="00932BD7">
        <w:rPr>
          <w:rFonts w:ascii="Times New Roman" w:eastAsia="Calibri" w:hAnsi="Times New Roman" w:cs="Times New Roman"/>
          <w:spacing w:val="-8"/>
          <w:sz w:val="24"/>
          <w:szCs w:val="24"/>
          <w:u w:color="000000"/>
          <w:bdr w:val="nil"/>
          <w:lang w:eastAsia="ru-RU"/>
        </w:rPr>
        <w:t>различать военную форму одежды и знаки различия военнослужащих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основание увольнения с военной службы;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предназначение запаса;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 xml:space="preserve">объяснять порядок зачисления и пребывания в запасе; </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предназначение мобилизационного резерва;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lastRenderedPageBreak/>
        <w:t>объяснять порядок заключения контракта и сроки пребывания в резерве.</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Элементы начальной военной подготовки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применять средства индивидуальной защиты;</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Военно-профессиональная деятельность</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Раскрывать сущность военно-профессиональной деятельности;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порядок подготовки граждан по военно-учетным специальностям;</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оценивать уровень своей подготовки и осуществлять осознанное самоопределение по отношению к военно-профессиональной деятельности;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характеризовать особенности подготовки офицеров в различных учебных и военно-учебных заведениях;</w:t>
      </w:r>
    </w:p>
    <w:p w:rsidR="00A42F0E" w:rsidRPr="00932BD7" w:rsidRDefault="00A42F0E" w:rsidP="00A42F0E">
      <w:pPr>
        <w:spacing w:line="240" w:lineRule="auto"/>
        <w:contextualSpacing/>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A42F0E" w:rsidRPr="00C7355A" w:rsidRDefault="00F93FFD" w:rsidP="00A42F0E">
      <w:pPr>
        <w:spacing w:line="240" w:lineRule="auto"/>
        <w:contextualSpacing/>
        <w:rPr>
          <w:rFonts w:ascii="Times New Roman" w:eastAsia="Calibri" w:hAnsi="Times New Roman" w:cs="Times New Roman"/>
          <w:b/>
          <w:sz w:val="24"/>
          <w:szCs w:val="24"/>
        </w:rPr>
      </w:pPr>
      <w:r>
        <w:rPr>
          <w:rFonts w:ascii="Times New Roman" w:eastAsia="Times New Roman" w:hAnsi="Times New Roman"/>
          <w:b/>
          <w:bCs/>
          <w:sz w:val="24"/>
          <w:szCs w:val="24"/>
        </w:rPr>
        <w:t>Выпускник</w:t>
      </w:r>
      <w:r w:rsidR="00A42F0E" w:rsidRPr="00C7355A">
        <w:rPr>
          <w:rFonts w:ascii="Times New Roman" w:eastAsia="Times New Roman" w:hAnsi="Times New Roman"/>
          <w:b/>
          <w:bCs/>
          <w:sz w:val="24"/>
          <w:szCs w:val="24"/>
        </w:rPr>
        <w:t xml:space="preserve"> </w:t>
      </w:r>
      <w:r w:rsidR="00A42F0E" w:rsidRPr="00C7355A">
        <w:rPr>
          <w:rFonts w:ascii="Times New Roman" w:eastAsia="Calibri" w:hAnsi="Times New Roman" w:cs="Times New Roman"/>
          <w:b/>
          <w:sz w:val="24"/>
          <w:szCs w:val="24"/>
        </w:rPr>
        <w:t>получит возможность научиться:</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комплексной безопасности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как экологическая безопасность связана с национальной безопасностью и влияет на нее.</w:t>
      </w:r>
    </w:p>
    <w:p w:rsidR="00A42F0E" w:rsidRPr="00932BD7" w:rsidRDefault="00A42F0E" w:rsidP="00A42F0E">
      <w:pPr>
        <w:spacing w:after="0" w:line="240" w:lineRule="auto"/>
        <w:contextualSpacing/>
        <w:rPr>
          <w:rFonts w:ascii="Times New Roman" w:eastAsia="Calibri" w:hAnsi="Times New Roman" w:cs="Times New Roman"/>
          <w:sz w:val="24"/>
          <w:szCs w:val="24"/>
        </w:rPr>
      </w:pPr>
      <w:r w:rsidRPr="00932BD7">
        <w:rPr>
          <w:rFonts w:ascii="Times New Roman" w:eastAsia="Calibri" w:hAnsi="Times New Roman" w:cs="Times New Roman"/>
          <w:b/>
          <w:sz w:val="24"/>
          <w:szCs w:val="24"/>
        </w:rPr>
        <w:t>Основы</w:t>
      </w:r>
      <w:r w:rsidRPr="00932BD7">
        <w:rPr>
          <w:rFonts w:ascii="Times New Roman" w:eastAsia="Times New Roman" w:hAnsi="Times New Roman" w:cs="Times New Roman"/>
          <w:b/>
          <w:sz w:val="24"/>
          <w:szCs w:val="24"/>
        </w:rPr>
        <w:t xml:space="preserve"> обороны государства</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Объяснять основные задачи и направления развития, строительства, оснащения и модернизации ВС РФ;</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Элементы начальной военной подготовки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выполнять нормативы надевания противогаза, респиратора и общевойскового защитного комплекта (ОЗК).</w:t>
      </w:r>
    </w:p>
    <w:p w:rsidR="00A42F0E" w:rsidRPr="00932BD7" w:rsidRDefault="00A42F0E" w:rsidP="00A42F0E">
      <w:pPr>
        <w:spacing w:after="0" w:line="240" w:lineRule="auto"/>
        <w:contextualSpacing/>
        <w:rPr>
          <w:rFonts w:ascii="Times New Roman" w:eastAsia="Calibri" w:hAnsi="Times New Roman" w:cs="Times New Roman"/>
          <w:b/>
          <w:sz w:val="24"/>
          <w:szCs w:val="24"/>
        </w:rPr>
      </w:pPr>
      <w:r w:rsidRPr="00932BD7">
        <w:rPr>
          <w:rFonts w:ascii="Times New Roman" w:eastAsia="Times New Roman" w:hAnsi="Times New Roman" w:cs="Times New Roman"/>
          <w:b/>
          <w:sz w:val="24"/>
          <w:szCs w:val="24"/>
        </w:rPr>
        <w:t>Военно-профессиональная деятельность</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A42F0E" w:rsidRPr="00932BD7" w:rsidRDefault="00A42F0E" w:rsidP="00A42F0E">
      <w:pPr>
        <w:suppressAutoHyphens/>
        <w:spacing w:after="0" w:line="240" w:lineRule="auto"/>
        <w:ind w:firstLine="284"/>
        <w:contextualSpacing/>
        <w:jc w:val="both"/>
        <w:rPr>
          <w:rFonts w:ascii="Times New Roman" w:eastAsia="Calibri" w:hAnsi="Times New Roman" w:cs="Times New Roman"/>
          <w:sz w:val="24"/>
          <w:szCs w:val="24"/>
          <w:u w:color="000000"/>
          <w:bdr w:val="nil"/>
          <w:lang w:eastAsia="ru-RU"/>
        </w:rPr>
      </w:pPr>
      <w:r w:rsidRPr="00932BD7">
        <w:rPr>
          <w:rFonts w:ascii="Times New Roman" w:eastAsia="Calibri" w:hAnsi="Times New Roman" w:cs="Times New Roman"/>
          <w:sz w:val="24"/>
          <w:szCs w:val="24"/>
          <w:u w:color="000000"/>
          <w:bdr w:val="nil"/>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A42F0E" w:rsidRPr="00932BD7" w:rsidRDefault="00A42F0E" w:rsidP="00A42F0E">
      <w:pPr>
        <w:spacing w:after="0"/>
        <w:rPr>
          <w:rFonts w:ascii="Times New Roman" w:eastAsia="Calibri" w:hAnsi="Times New Roman" w:cs="Times New Roman"/>
          <w:b/>
          <w:sz w:val="24"/>
          <w:szCs w:val="24"/>
        </w:rPr>
      </w:pPr>
    </w:p>
    <w:p w:rsidR="00A42F0E" w:rsidRPr="00932BD7" w:rsidRDefault="00A42F0E" w:rsidP="00A42F0E">
      <w:pPr>
        <w:spacing w:after="0"/>
        <w:jc w:val="center"/>
        <w:rPr>
          <w:rFonts w:ascii="Times New Roman" w:eastAsia="Calibri" w:hAnsi="Times New Roman" w:cs="Times New Roman"/>
          <w:b/>
          <w:sz w:val="24"/>
          <w:szCs w:val="24"/>
        </w:rPr>
      </w:pPr>
    </w:p>
    <w:p w:rsidR="00A42F0E" w:rsidRPr="00932BD7" w:rsidRDefault="00A42F0E" w:rsidP="00A42F0E">
      <w:pPr>
        <w:spacing w:after="0"/>
        <w:jc w:val="center"/>
        <w:rPr>
          <w:rFonts w:ascii="Times New Roman" w:eastAsia="Calibri" w:hAnsi="Times New Roman" w:cs="Times New Roman"/>
          <w:b/>
          <w:sz w:val="24"/>
          <w:szCs w:val="24"/>
        </w:rPr>
      </w:pPr>
    </w:p>
    <w:p w:rsidR="00D06C16" w:rsidRDefault="00D06C16" w:rsidP="00A42F0E">
      <w:pPr>
        <w:spacing w:after="0"/>
        <w:jc w:val="center"/>
        <w:rPr>
          <w:rFonts w:ascii="Times New Roman" w:eastAsia="Calibri" w:hAnsi="Times New Roman" w:cs="Times New Roman"/>
          <w:b/>
          <w:sz w:val="24"/>
          <w:szCs w:val="24"/>
        </w:rPr>
      </w:pPr>
    </w:p>
    <w:p w:rsidR="00D06C16" w:rsidRDefault="00D06C16" w:rsidP="00A42F0E">
      <w:pPr>
        <w:spacing w:after="0"/>
        <w:jc w:val="center"/>
        <w:rPr>
          <w:rFonts w:ascii="Times New Roman" w:eastAsia="Calibri" w:hAnsi="Times New Roman" w:cs="Times New Roman"/>
          <w:b/>
          <w:sz w:val="24"/>
          <w:szCs w:val="24"/>
        </w:rPr>
      </w:pPr>
    </w:p>
    <w:p w:rsidR="00D06C16" w:rsidRDefault="00D06C16" w:rsidP="00A42F0E">
      <w:pPr>
        <w:spacing w:after="0"/>
        <w:jc w:val="center"/>
        <w:rPr>
          <w:rFonts w:ascii="Times New Roman" w:eastAsia="Calibri" w:hAnsi="Times New Roman" w:cs="Times New Roman"/>
          <w:b/>
          <w:sz w:val="24"/>
          <w:szCs w:val="24"/>
        </w:rPr>
      </w:pPr>
    </w:p>
    <w:p w:rsidR="00F93FFD" w:rsidRDefault="00F93FFD" w:rsidP="00A42F0E">
      <w:pPr>
        <w:spacing w:after="0"/>
        <w:jc w:val="center"/>
        <w:rPr>
          <w:rFonts w:ascii="Times New Roman" w:eastAsia="Calibri" w:hAnsi="Times New Roman" w:cs="Times New Roman"/>
          <w:b/>
          <w:sz w:val="24"/>
          <w:szCs w:val="24"/>
        </w:rPr>
        <w:sectPr w:rsidR="00F93FFD">
          <w:pgSz w:w="11906" w:h="16838"/>
          <w:pgMar w:top="1134" w:right="850" w:bottom="1134" w:left="1701" w:header="708" w:footer="708" w:gutter="0"/>
          <w:cols w:space="708"/>
          <w:docGrid w:linePitch="360"/>
        </w:sectPr>
      </w:pPr>
    </w:p>
    <w:p w:rsidR="00A42F0E" w:rsidRPr="00932BD7" w:rsidRDefault="00A42F0E" w:rsidP="00A42F0E">
      <w:pPr>
        <w:spacing w:after="0"/>
        <w:jc w:val="center"/>
        <w:rPr>
          <w:rFonts w:ascii="Times New Roman" w:eastAsia="Calibri" w:hAnsi="Times New Roman" w:cs="Times New Roman"/>
          <w:b/>
          <w:sz w:val="24"/>
          <w:szCs w:val="24"/>
        </w:rPr>
      </w:pPr>
      <w:r w:rsidRPr="00932BD7">
        <w:rPr>
          <w:rFonts w:ascii="Times New Roman" w:eastAsia="Calibri" w:hAnsi="Times New Roman" w:cs="Times New Roman"/>
          <w:b/>
          <w:sz w:val="24"/>
          <w:szCs w:val="24"/>
        </w:rPr>
        <w:lastRenderedPageBreak/>
        <w:t>Содержание 10 класс.</w:t>
      </w:r>
    </w:p>
    <w:p w:rsidR="00A42F0E" w:rsidRPr="00932BD7" w:rsidRDefault="00A42F0E" w:rsidP="00A42F0E">
      <w:pPr>
        <w:spacing w:after="0"/>
        <w:rPr>
          <w:rFonts w:ascii="Times New Roman" w:eastAsia="Calibri" w:hAnsi="Times New Roman" w:cs="Times New Roman"/>
          <w:sz w:val="24"/>
          <w:szCs w:val="24"/>
        </w:rPr>
      </w:pPr>
      <w:r w:rsidRPr="00932BD7">
        <w:rPr>
          <w:rFonts w:ascii="Times New Roman" w:eastAsia="Calibri" w:hAnsi="Times New Roman" w:cs="Times New Roman"/>
          <w:b/>
          <w:sz w:val="24"/>
          <w:szCs w:val="24"/>
        </w:rPr>
        <w:t>Основы комплексной безопасности</w:t>
      </w:r>
    </w:p>
    <w:p w:rsidR="00A42F0E" w:rsidRPr="00932BD7" w:rsidRDefault="00A42F0E" w:rsidP="00A42F0E">
      <w:pPr>
        <w:spacing w:after="0"/>
        <w:rPr>
          <w:rFonts w:ascii="Times New Roman" w:eastAsia="Calibri" w:hAnsi="Times New Roman" w:cs="Times New Roman"/>
          <w:i/>
          <w:sz w:val="24"/>
          <w:szCs w:val="24"/>
        </w:rPr>
      </w:pPr>
      <w:r w:rsidRPr="00932BD7">
        <w:rPr>
          <w:rFonts w:ascii="Times New Roman" w:eastAsia="Calibri" w:hAnsi="Times New Roman" w:cs="Times New Roman"/>
          <w:i/>
          <w:sz w:val="24"/>
          <w:szCs w:val="24"/>
        </w:rPr>
        <w:t>Экологическая безопасность и охрана окружающей среды. Влияние экологической безопасности на национальную безопасность РФ.</w:t>
      </w:r>
    </w:p>
    <w:p w:rsidR="00A42F0E" w:rsidRPr="00932BD7" w:rsidRDefault="00A42F0E" w:rsidP="00A42F0E">
      <w:pPr>
        <w:spacing w:after="0"/>
        <w:rPr>
          <w:rFonts w:ascii="Times New Roman" w:eastAsia="Calibri" w:hAnsi="Times New Roman" w:cs="Times New Roman"/>
          <w:i/>
          <w:sz w:val="24"/>
          <w:szCs w:val="24"/>
        </w:rPr>
      </w:pPr>
      <w:r w:rsidRPr="00932BD7">
        <w:rPr>
          <w:rFonts w:ascii="Times New Roman" w:eastAsia="Calibri" w:hAnsi="Times New Roman" w:cs="Times New Roman"/>
          <w:i/>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w:t>
      </w:r>
    </w:p>
    <w:p w:rsidR="00A42F0E" w:rsidRPr="00932BD7" w:rsidRDefault="00A42F0E" w:rsidP="00A42F0E">
      <w:pPr>
        <w:spacing w:after="0" w:line="240" w:lineRule="auto"/>
        <w:contextualSpacing/>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rsidR="00A42F0E" w:rsidRPr="00932BD7" w:rsidRDefault="00A42F0E" w:rsidP="00A42F0E">
      <w:pPr>
        <w:spacing w:after="0" w:line="240" w:lineRule="auto"/>
        <w:jc w:val="center"/>
        <w:rPr>
          <w:rFonts w:ascii="Times New Roman" w:eastAsia="Calibri" w:hAnsi="Times New Roman" w:cs="Times New Roman"/>
          <w:b/>
          <w:sz w:val="24"/>
          <w:szCs w:val="24"/>
        </w:rPr>
      </w:pPr>
      <w:r w:rsidRPr="00932BD7">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p w:rsidR="00A42F0E" w:rsidRPr="00932BD7" w:rsidRDefault="00A42F0E" w:rsidP="00A42F0E">
      <w:pPr>
        <w:spacing w:after="0" w:line="240" w:lineRule="auto"/>
        <w:jc w:val="both"/>
        <w:rPr>
          <w:rFonts w:ascii="Times New Roman" w:eastAsia="Calibri" w:hAnsi="Times New Roman" w:cs="Times New Roman"/>
          <w:b/>
          <w:i/>
          <w:sz w:val="24"/>
          <w:szCs w:val="24"/>
        </w:rPr>
      </w:pPr>
      <w:r w:rsidRPr="00932BD7">
        <w:rPr>
          <w:rFonts w:ascii="Times New Roman" w:eastAsia="Calibri" w:hAnsi="Times New Roman" w:cs="Times New Roman"/>
          <w:i/>
          <w:sz w:val="24"/>
          <w:szCs w:val="24"/>
        </w:rPr>
        <w:t>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A42F0E" w:rsidRPr="00932BD7" w:rsidRDefault="00A42F0E" w:rsidP="00A42F0E">
      <w:pPr>
        <w:spacing w:after="0"/>
        <w:jc w:val="both"/>
        <w:rPr>
          <w:rFonts w:ascii="Times New Roman" w:eastAsia="Calibri" w:hAnsi="Times New Roman" w:cs="Times New Roman"/>
          <w:i/>
          <w:sz w:val="24"/>
          <w:szCs w:val="24"/>
        </w:rPr>
      </w:pPr>
      <w:r w:rsidRPr="00932BD7">
        <w:rPr>
          <w:rFonts w:ascii="Times New Roman" w:hAnsi="Times New Roman" w:cs="Times New Roman"/>
          <w:i/>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w:t>
      </w:r>
      <w:r w:rsidRPr="00932BD7">
        <w:rPr>
          <w:rFonts w:ascii="Times New Roman" w:hAnsi="Times New Roman" w:cs="Times New Roman"/>
          <w:sz w:val="24"/>
          <w:szCs w:val="24"/>
        </w:rPr>
        <w:t xml:space="preserve"> </w:t>
      </w:r>
      <w:r w:rsidRPr="00932BD7">
        <w:rPr>
          <w:rFonts w:ascii="Times New Roman" w:eastAsia="Calibri" w:hAnsi="Times New Roman" w:cs="Times New Roman"/>
          <w:i/>
          <w:sz w:val="24"/>
          <w:szCs w:val="24"/>
        </w:rPr>
        <w:t>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здорового образа жизни</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A42F0E" w:rsidRPr="00932BD7" w:rsidRDefault="00A42F0E" w:rsidP="00A42F0E">
      <w:pPr>
        <w:spacing w:after="0"/>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медицинских знаний и оказание первой помощи</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Основы законодательства Российской Федерации в сфере санитарно-эпидемиологического благополучия населения.</w:t>
      </w:r>
      <w:r w:rsidRPr="00932BD7">
        <w:rPr>
          <w:rFonts w:ascii="Times New Roman" w:eastAsia="Calibri" w:hAnsi="Times New Roman" w:cs="Times New Roman"/>
          <w:sz w:val="24"/>
          <w:szCs w:val="24"/>
        </w:rPr>
        <w:t xml:space="preserve"> </w:t>
      </w:r>
      <w:r w:rsidRPr="00932BD7">
        <w:rPr>
          <w:rFonts w:ascii="Times New Roman" w:eastAsia="Calibri" w:hAnsi="Times New Roman" w:cs="Times New Roman"/>
          <w:i/>
          <w:sz w:val="24"/>
          <w:szCs w:val="24"/>
        </w:rPr>
        <w:t>Права, обязанности и ответственность гражданина в сфере санитарно-эпидемиологического благополучия населения.</w:t>
      </w:r>
      <w:r w:rsidRPr="00932BD7">
        <w:rPr>
          <w:rFonts w:ascii="Times New Roman" w:eastAsia="Calibri" w:hAnsi="Times New Roman" w:cs="Times New Roman"/>
          <w:sz w:val="24"/>
          <w:szCs w:val="24"/>
        </w:rPr>
        <w:t xml:space="preserve"> </w:t>
      </w:r>
      <w:r w:rsidRPr="00932BD7">
        <w:rPr>
          <w:rFonts w:ascii="Times New Roman" w:eastAsia="Calibri" w:hAnsi="Times New Roman" w:cs="Times New Roman"/>
          <w:i/>
          <w:sz w:val="24"/>
          <w:szCs w:val="24"/>
        </w:rPr>
        <w:t>Основные инфекционные заболевания и их профилактика.</w:t>
      </w:r>
      <w:r w:rsidRPr="00932BD7">
        <w:rPr>
          <w:rFonts w:ascii="Times New Roman" w:eastAsia="Calibri" w:hAnsi="Times New Roman" w:cs="Times New Roman"/>
          <w:sz w:val="24"/>
          <w:szCs w:val="24"/>
        </w:rPr>
        <w:t xml:space="preserve"> </w:t>
      </w:r>
      <w:r w:rsidRPr="00932BD7">
        <w:rPr>
          <w:rFonts w:ascii="Times New Roman" w:eastAsia="Calibri" w:hAnsi="Times New Roman" w:cs="Times New Roman"/>
          <w:i/>
          <w:sz w:val="24"/>
          <w:szCs w:val="24"/>
        </w:rPr>
        <w:t>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обороны государства.</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 xml:space="preserve">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w:t>
      </w:r>
      <w:r w:rsidRPr="00932BD7">
        <w:rPr>
          <w:rFonts w:ascii="Times New Roman" w:eastAsia="Calibri" w:hAnsi="Times New Roman" w:cs="Times New Roman"/>
          <w:i/>
          <w:sz w:val="24"/>
          <w:szCs w:val="24"/>
        </w:rPr>
        <w:lastRenderedPageBreak/>
        <w:t>и рода войск ВС РФ, их предназначение и задачи. Воинские символы, традиции и ритуалы в ВС РФ.</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Элементы начальной военной подготовки.</w:t>
      </w:r>
    </w:p>
    <w:p w:rsidR="00A42F0E" w:rsidRPr="00932BD7" w:rsidRDefault="00A42F0E" w:rsidP="00A42F0E">
      <w:pPr>
        <w:spacing w:after="0"/>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A42F0E" w:rsidRPr="00932BD7" w:rsidRDefault="00A42F0E" w:rsidP="00A42F0E">
      <w:pPr>
        <w:spacing w:after="0"/>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A42F0E" w:rsidRPr="00932BD7" w:rsidRDefault="00A42F0E" w:rsidP="00A42F0E">
      <w:pPr>
        <w:spacing w:after="0" w:line="240" w:lineRule="auto"/>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w:t>
      </w:r>
    </w:p>
    <w:p w:rsidR="00A42F0E" w:rsidRPr="00932BD7" w:rsidRDefault="00A42F0E" w:rsidP="00A42F0E">
      <w:pPr>
        <w:jc w:val="both"/>
        <w:rPr>
          <w:rFonts w:ascii="Times New Roman" w:eastAsia="Calibri" w:hAnsi="Times New Roman" w:cs="Times New Roman"/>
          <w:i/>
          <w:sz w:val="24"/>
          <w:szCs w:val="24"/>
        </w:rPr>
      </w:pPr>
      <w:r w:rsidRPr="00932BD7">
        <w:rPr>
          <w:rFonts w:ascii="Times New Roman" w:eastAsia="Calibri" w:hAnsi="Times New Roman" w:cs="Times New Roman"/>
          <w:i/>
          <w:sz w:val="24"/>
          <w:szCs w:val="24"/>
        </w:rPr>
        <w:t>Состав и применение аптечки индивидуальной. Оказание первой помощи в бою. Способы выноса раненого с поля боя.</w:t>
      </w:r>
    </w:p>
    <w:p w:rsidR="00D2189A" w:rsidRDefault="00D2189A" w:rsidP="00D2189A">
      <w:pPr>
        <w:spacing w:after="0" w:line="240" w:lineRule="auto"/>
        <w:jc w:val="center"/>
        <w:rPr>
          <w:rFonts w:ascii="Times New Roman" w:eastAsia="Calibri" w:hAnsi="Times New Roman" w:cs="Times New Roman"/>
          <w:b/>
          <w:lang w:val="tt-RU"/>
        </w:rPr>
      </w:pPr>
    </w:p>
    <w:p w:rsidR="00D2189A" w:rsidRDefault="00D2189A" w:rsidP="00D2189A">
      <w:pPr>
        <w:jc w:val="center"/>
        <w:rPr>
          <w:rFonts w:ascii="Times New Roman" w:hAnsi="Times New Roman" w:cs="Times New Roman"/>
          <w:b/>
          <w:sz w:val="24"/>
          <w:szCs w:val="24"/>
          <w:lang w:val="tt-RU"/>
        </w:rPr>
      </w:pPr>
      <w:r w:rsidRPr="00F93FFD">
        <w:rPr>
          <w:rFonts w:ascii="Times New Roman" w:hAnsi="Times New Roman" w:cs="Times New Roman"/>
          <w:b/>
          <w:sz w:val="24"/>
          <w:szCs w:val="24"/>
          <w:lang w:val="tt-RU"/>
        </w:rPr>
        <w:t>Учебно-тематический план</w:t>
      </w:r>
    </w:p>
    <w:tbl>
      <w:tblPr>
        <w:tblStyle w:val="a3"/>
        <w:tblW w:w="9354" w:type="dxa"/>
        <w:tblLook w:val="04A0" w:firstRow="1" w:lastRow="0" w:firstColumn="1" w:lastColumn="0" w:noHBand="0" w:noVBand="1"/>
      </w:tblPr>
      <w:tblGrid>
        <w:gridCol w:w="850"/>
        <w:gridCol w:w="6803"/>
        <w:gridCol w:w="1701"/>
      </w:tblGrid>
      <w:tr w:rsidR="00D2189A" w:rsidTr="00832851">
        <w:tc>
          <w:tcPr>
            <w:tcW w:w="850" w:type="dxa"/>
            <w:vAlign w:val="center"/>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6803" w:type="dxa"/>
            <w:vAlign w:val="center"/>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Основные разделы</w:t>
            </w:r>
          </w:p>
        </w:tc>
        <w:tc>
          <w:tcPr>
            <w:tcW w:w="1701" w:type="dxa"/>
            <w:vAlign w:val="center"/>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Количество часов</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pPr>
              <w:rPr>
                <w:rFonts w:ascii="Times New Roman" w:hAnsi="Times New Roman" w:cs="Times New Roman"/>
                <w:sz w:val="24"/>
                <w:szCs w:val="24"/>
              </w:rPr>
            </w:pPr>
            <w:r w:rsidRPr="00D2189A">
              <w:rPr>
                <w:rFonts w:ascii="Times New Roman" w:eastAsia="Calibri" w:hAnsi="Times New Roman" w:cs="Times New Roman"/>
                <w:sz w:val="24"/>
                <w:szCs w:val="24"/>
              </w:rPr>
              <w:t>Основы комплексной безопасности</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r w:rsidRPr="00D2189A">
              <w:rPr>
                <w:rFonts w:ascii="Times New Roman" w:eastAsia="Calibri" w:hAnsi="Times New Roman" w:cs="Times New Roman"/>
                <w:sz w:val="24"/>
                <w:szCs w:val="24"/>
              </w:rPr>
              <w:t>Защита населения Российской Федерации от опасных и чрезвычайных ситуаций</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pPr>
              <w:rPr>
                <w:rFonts w:ascii="Times New Roman" w:eastAsia="Calibri" w:hAnsi="Times New Roman" w:cs="Times New Roman"/>
                <w:sz w:val="24"/>
                <w:szCs w:val="24"/>
              </w:rPr>
            </w:pPr>
            <w:r w:rsidRPr="00D2189A">
              <w:rPr>
                <w:rFonts w:ascii="Times New Roman" w:eastAsia="Calibri" w:hAnsi="Times New Roman" w:cs="Times New Roman"/>
                <w:sz w:val="24"/>
                <w:szCs w:val="24"/>
              </w:rPr>
              <w:t>Основы противодействия экстремизму, терроризму и наркотизму в Российской Федерации</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r w:rsidRPr="00D2189A">
              <w:rPr>
                <w:rFonts w:ascii="Times New Roman" w:eastAsia="Calibri" w:hAnsi="Times New Roman" w:cs="Times New Roman"/>
                <w:sz w:val="24"/>
                <w:szCs w:val="24"/>
              </w:rPr>
              <w:t>Основы здорового образа жизни</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r w:rsidRPr="00D2189A">
              <w:rPr>
                <w:rFonts w:ascii="Times New Roman" w:eastAsia="Calibri" w:hAnsi="Times New Roman" w:cs="Times New Roman"/>
                <w:sz w:val="24"/>
                <w:szCs w:val="24"/>
              </w:rPr>
              <w:t>Основы медицинских знаний и оказание первой помощи</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r w:rsidRPr="00D2189A">
              <w:rPr>
                <w:rFonts w:ascii="Times New Roman" w:eastAsia="Calibri" w:hAnsi="Times New Roman" w:cs="Times New Roman"/>
                <w:sz w:val="24"/>
                <w:szCs w:val="24"/>
              </w:rPr>
              <w:t>Основы обороны государства</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D2189A" w:rsidTr="00832851">
        <w:tc>
          <w:tcPr>
            <w:tcW w:w="850" w:type="dxa"/>
          </w:tcPr>
          <w:p w:rsidR="00D2189A" w:rsidRPr="00832851" w:rsidRDefault="00D2189A" w:rsidP="00832851">
            <w:pPr>
              <w:pStyle w:val="a4"/>
              <w:numPr>
                <w:ilvl w:val="0"/>
                <w:numId w:val="3"/>
              </w:numPr>
              <w:ind w:hanging="578"/>
              <w:jc w:val="center"/>
              <w:rPr>
                <w:rFonts w:ascii="Times New Roman" w:hAnsi="Times New Roman" w:cs="Times New Roman"/>
                <w:sz w:val="24"/>
                <w:szCs w:val="24"/>
                <w:lang w:val="tt-RU"/>
              </w:rPr>
            </w:pPr>
          </w:p>
        </w:tc>
        <w:tc>
          <w:tcPr>
            <w:tcW w:w="6803" w:type="dxa"/>
          </w:tcPr>
          <w:p w:rsidR="00D2189A" w:rsidRPr="00D2189A" w:rsidRDefault="00D2189A" w:rsidP="00D2189A">
            <w:r w:rsidRPr="00D2189A">
              <w:rPr>
                <w:rFonts w:ascii="Times New Roman" w:eastAsia="Calibri" w:hAnsi="Times New Roman" w:cs="Times New Roman"/>
                <w:sz w:val="24"/>
                <w:szCs w:val="24"/>
              </w:rPr>
              <w:t>Элементы начальной военной подготовки</w:t>
            </w:r>
          </w:p>
        </w:tc>
        <w:tc>
          <w:tcPr>
            <w:tcW w:w="1701"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D2189A" w:rsidTr="00832851">
        <w:tc>
          <w:tcPr>
            <w:tcW w:w="850" w:type="dxa"/>
          </w:tcPr>
          <w:p w:rsidR="00D2189A" w:rsidRDefault="00D2189A" w:rsidP="00D2189A">
            <w:pPr>
              <w:jc w:val="center"/>
              <w:rPr>
                <w:rFonts w:ascii="Times New Roman" w:hAnsi="Times New Roman" w:cs="Times New Roman"/>
                <w:sz w:val="24"/>
                <w:szCs w:val="24"/>
                <w:lang w:val="tt-RU"/>
              </w:rPr>
            </w:pPr>
          </w:p>
        </w:tc>
        <w:tc>
          <w:tcPr>
            <w:tcW w:w="6803" w:type="dxa"/>
          </w:tcPr>
          <w:p w:rsidR="00D2189A" w:rsidRDefault="00D2189A" w:rsidP="00D2189A">
            <w:pPr>
              <w:jc w:val="center"/>
              <w:rPr>
                <w:rFonts w:ascii="Times New Roman" w:hAnsi="Times New Roman" w:cs="Times New Roman"/>
                <w:sz w:val="24"/>
                <w:szCs w:val="24"/>
                <w:lang w:val="tt-RU"/>
              </w:rPr>
            </w:pPr>
            <w:r>
              <w:rPr>
                <w:rFonts w:ascii="Times New Roman" w:hAnsi="Times New Roman" w:cs="Times New Roman"/>
                <w:sz w:val="24"/>
                <w:szCs w:val="24"/>
                <w:lang w:val="tt-RU"/>
              </w:rPr>
              <w:t>Итого:</w:t>
            </w:r>
          </w:p>
        </w:tc>
        <w:tc>
          <w:tcPr>
            <w:tcW w:w="1701" w:type="dxa"/>
          </w:tcPr>
          <w:p w:rsidR="00D2189A" w:rsidRDefault="00D2189A" w:rsidP="00D2189A">
            <w:pPr>
              <w:jc w:val="center"/>
              <w:rPr>
                <w:rFonts w:ascii="Times New Roman" w:hAnsi="Times New Roman" w:cs="Times New Roman"/>
                <w:sz w:val="24"/>
                <w:szCs w:val="24"/>
                <w:lang w:val="tt-RU"/>
              </w:rPr>
            </w:pPr>
          </w:p>
        </w:tc>
      </w:tr>
    </w:tbl>
    <w:p w:rsidR="00D2189A" w:rsidRDefault="00D2189A" w:rsidP="00D2189A">
      <w:pPr>
        <w:jc w:val="center"/>
        <w:rPr>
          <w:rFonts w:ascii="Times New Roman" w:hAnsi="Times New Roman" w:cs="Times New Roman"/>
          <w:sz w:val="24"/>
          <w:szCs w:val="24"/>
          <w:lang w:val="tt-RU"/>
        </w:rPr>
      </w:pPr>
    </w:p>
    <w:p w:rsidR="00D2189A" w:rsidRDefault="00D2189A" w:rsidP="00D2189A">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формы организации учебных занятий по ФГОС</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открытия новых знаний, обретения новых умений и навыков</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рефлексии</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систематизации знаний (общеметодологической направленности)</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развивающего контроля</w:t>
      </w:r>
    </w:p>
    <w:p w:rsidR="00D2189A" w:rsidRDefault="00D2189A" w:rsidP="00D2189A">
      <w:pPr>
        <w:spacing w:after="0" w:line="240" w:lineRule="auto"/>
        <w:jc w:val="center"/>
        <w:rPr>
          <w:rFonts w:ascii="Times New Roman" w:eastAsia="Times New Roman" w:hAnsi="Times New Roman"/>
          <w:b/>
          <w:sz w:val="24"/>
          <w:szCs w:val="24"/>
          <w:lang w:eastAsia="ru-RU"/>
        </w:rPr>
      </w:pPr>
    </w:p>
    <w:p w:rsidR="00D2189A" w:rsidRDefault="00D2189A" w:rsidP="00D2189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виды деятельности учащихся по ФГОС</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-Слушание объяснений учителя.</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-Слушание и анализ выступлений своих товарищей.</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-Самостоятельная работа с учебником.</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-Отбор и сравнение материала по нескольким источникам.</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-Написание рефератов и докладов.</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за демонстрациями учителя.</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-Просмотр учебных фильмов.</w:t>
      </w:r>
    </w:p>
    <w:p w:rsidR="00D2189A" w:rsidRDefault="00D2189A" w:rsidP="00D2189A">
      <w:pPr>
        <w:spacing w:after="0" w:line="240" w:lineRule="auto"/>
        <w:rPr>
          <w:rFonts w:ascii="Times New Roman" w:eastAsia="Calibri" w:hAnsi="Times New Roman"/>
          <w:b/>
          <w:sz w:val="24"/>
          <w:szCs w:val="24"/>
        </w:rPr>
      </w:pPr>
      <w:r>
        <w:rPr>
          <w:rFonts w:ascii="Times New Roman" w:hAnsi="Times New Roman"/>
          <w:sz w:val="24"/>
        </w:rPr>
        <w:t>-Анализ проблемных ситуаций.</w:t>
      </w:r>
    </w:p>
    <w:p w:rsidR="00A42F0E" w:rsidRDefault="00A42F0E" w:rsidP="00A42F0E">
      <w:pPr>
        <w:spacing w:after="0" w:line="240" w:lineRule="auto"/>
        <w:jc w:val="center"/>
        <w:rPr>
          <w:rFonts w:ascii="Times New Roman" w:eastAsia="Calibri" w:hAnsi="Times New Roman" w:cs="Times New Roman"/>
          <w:b/>
          <w:sz w:val="24"/>
          <w:szCs w:val="24"/>
          <w:lang w:val="tt-RU"/>
        </w:rPr>
      </w:pPr>
    </w:p>
    <w:p w:rsidR="00D2189A" w:rsidRDefault="00D2189A" w:rsidP="00A42F0E">
      <w:pPr>
        <w:spacing w:after="0" w:line="240" w:lineRule="auto"/>
        <w:jc w:val="center"/>
        <w:rPr>
          <w:rFonts w:ascii="Times New Roman" w:eastAsia="Calibri" w:hAnsi="Times New Roman" w:cs="Times New Roman"/>
          <w:b/>
          <w:sz w:val="24"/>
          <w:szCs w:val="24"/>
          <w:lang w:val="tt-RU"/>
        </w:rPr>
        <w:sectPr w:rsidR="00D2189A" w:rsidSect="00D2189A">
          <w:pgSz w:w="11906" w:h="16838"/>
          <w:pgMar w:top="1134" w:right="850" w:bottom="851" w:left="1701" w:header="708" w:footer="708" w:gutter="0"/>
          <w:cols w:space="708"/>
          <w:docGrid w:linePitch="360"/>
        </w:sectPr>
      </w:pPr>
    </w:p>
    <w:p w:rsidR="00A42F0E" w:rsidRPr="00932BD7" w:rsidRDefault="00A42F0E" w:rsidP="00A42F0E">
      <w:pPr>
        <w:spacing w:after="0" w:line="240" w:lineRule="auto"/>
        <w:jc w:val="center"/>
        <w:rPr>
          <w:rFonts w:ascii="Times New Roman" w:eastAsia="Calibri" w:hAnsi="Times New Roman" w:cs="Times New Roman"/>
          <w:b/>
          <w:sz w:val="24"/>
          <w:szCs w:val="24"/>
          <w:lang w:val="tt-RU"/>
        </w:rPr>
      </w:pPr>
      <w:r w:rsidRPr="00932BD7">
        <w:rPr>
          <w:rFonts w:ascii="Times New Roman" w:eastAsia="Calibri" w:hAnsi="Times New Roman" w:cs="Times New Roman"/>
          <w:b/>
          <w:sz w:val="24"/>
          <w:szCs w:val="24"/>
          <w:lang w:val="tt-RU"/>
        </w:rPr>
        <w:lastRenderedPageBreak/>
        <w:t>Содержание 11 класс</w:t>
      </w:r>
    </w:p>
    <w:p w:rsidR="00A42F0E" w:rsidRPr="00932BD7" w:rsidRDefault="00A42F0E" w:rsidP="00A42F0E">
      <w:pPr>
        <w:spacing w:after="0" w:line="240" w:lineRule="auto"/>
        <w:jc w:val="center"/>
        <w:rPr>
          <w:rFonts w:ascii="Times New Roman" w:eastAsia="Calibri" w:hAnsi="Times New Roman" w:cs="Times New Roman"/>
          <w:b/>
          <w:sz w:val="24"/>
          <w:szCs w:val="24"/>
          <w:lang w:val="tt-RU"/>
        </w:rPr>
      </w:pPr>
      <w:r w:rsidRPr="00932BD7">
        <w:rPr>
          <w:rFonts w:ascii="Times New Roman" w:eastAsia="Calibri" w:hAnsi="Times New Roman" w:cs="Times New Roman"/>
          <w:b/>
          <w:bCs/>
          <w:sz w:val="24"/>
          <w:szCs w:val="24"/>
          <w:shd w:val="clear" w:color="auto" w:fill="FFFFFF"/>
        </w:rPr>
        <w:t>Основы комплексной безопасности</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932BD7">
        <w:rPr>
          <w:rFonts w:ascii="Times New Roman" w:eastAsia="Calibri" w:hAnsi="Times New Roman" w:cs="Times New Roman"/>
          <w:sz w:val="24"/>
          <w:szCs w:val="24"/>
        </w:rPr>
        <w:t>экориска</w:t>
      </w:r>
      <w:proofErr w:type="spellEnd"/>
      <w:r w:rsidRPr="00932BD7">
        <w:rPr>
          <w:rFonts w:ascii="Times New Roman" w:eastAsia="Calibri" w:hAnsi="Times New Roman" w:cs="Times New Roman"/>
          <w:sz w:val="24"/>
          <w:szCs w:val="24"/>
        </w:rPr>
        <w:t>. Средства индивидуальной защиты. Предназначение и использование экологических знаков.</w:t>
      </w:r>
    </w:p>
    <w:p w:rsidR="00A42F0E" w:rsidRPr="00932BD7" w:rsidRDefault="00A42F0E" w:rsidP="00A42F0E">
      <w:pPr>
        <w:spacing w:after="0" w:line="240" w:lineRule="auto"/>
        <w:jc w:val="both"/>
        <w:rPr>
          <w:rFonts w:ascii="Times New Roman" w:hAnsi="Times New Roman" w:cs="Times New Roman"/>
          <w:sz w:val="24"/>
          <w:szCs w:val="24"/>
        </w:rPr>
      </w:pPr>
      <w:r w:rsidRPr="00932BD7">
        <w:rPr>
          <w:rFonts w:ascii="Times New Roman" w:hAnsi="Times New Roman" w:cs="Times New Roman"/>
          <w:sz w:val="24"/>
          <w:szCs w:val="24"/>
        </w:rPr>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A42F0E" w:rsidRPr="00932BD7" w:rsidRDefault="00A42F0E" w:rsidP="00A42F0E">
      <w:pPr>
        <w:spacing w:after="0" w:line="240" w:lineRule="auto"/>
        <w:jc w:val="both"/>
        <w:rPr>
          <w:rFonts w:ascii="Times New Roman" w:hAnsi="Times New Roman" w:cs="Times New Roman"/>
          <w:sz w:val="24"/>
          <w:szCs w:val="24"/>
        </w:rPr>
      </w:pPr>
      <w:r w:rsidRPr="00932BD7">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A42F0E" w:rsidRPr="00932BD7" w:rsidRDefault="00A42F0E" w:rsidP="00A42F0E">
      <w:pPr>
        <w:spacing w:after="0"/>
        <w:jc w:val="both"/>
        <w:rPr>
          <w:rFonts w:ascii="Times New Roman" w:eastAsia="Calibri" w:hAnsi="Times New Roman" w:cs="Times New Roman"/>
          <w:sz w:val="24"/>
          <w:szCs w:val="24"/>
        </w:rPr>
      </w:pPr>
      <w:r w:rsidRPr="00932BD7">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медицинских знаний и оказание первой помощи</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A42F0E" w:rsidRPr="00932BD7" w:rsidRDefault="00A42F0E" w:rsidP="00A42F0E">
      <w:pPr>
        <w:spacing w:after="0" w:line="240" w:lineRule="auto"/>
        <w:jc w:val="center"/>
        <w:rPr>
          <w:rFonts w:ascii="Times New Roman" w:eastAsia="Calibri" w:hAnsi="Times New Roman" w:cs="Times New Roman"/>
          <w:b/>
          <w:sz w:val="24"/>
          <w:szCs w:val="24"/>
        </w:rPr>
      </w:pPr>
      <w:r w:rsidRPr="00932BD7">
        <w:rPr>
          <w:rFonts w:ascii="Times New Roman" w:eastAsia="Calibri" w:hAnsi="Times New Roman" w:cs="Times New Roman"/>
          <w:b/>
          <w:sz w:val="24"/>
          <w:szCs w:val="24"/>
        </w:rPr>
        <w:t>Основы обороны государства</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Правовые основы военной службы</w:t>
      </w:r>
    </w:p>
    <w:p w:rsidR="00A42F0E" w:rsidRPr="00932BD7" w:rsidRDefault="00A42F0E" w:rsidP="00A42F0E">
      <w:pPr>
        <w:spacing w:after="0" w:line="240" w:lineRule="auto"/>
        <w:jc w:val="both"/>
        <w:rPr>
          <w:rFonts w:ascii="Times New Roman" w:eastAsia="Calibri" w:hAnsi="Times New Roman" w:cs="Times New Roman"/>
          <w:sz w:val="24"/>
          <w:szCs w:val="24"/>
        </w:rPr>
      </w:pPr>
      <w:r w:rsidRPr="00932BD7">
        <w:rPr>
          <w:rFonts w:ascii="Times New Roman" w:eastAsia="Calibri"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932BD7">
        <w:rPr>
          <w:rFonts w:ascii="Times New Roman" w:eastAsia="Calibri" w:hAnsi="Times New Roman" w:cs="Times New Roman"/>
          <w:sz w:val="24"/>
          <w:szCs w:val="24"/>
        </w:rPr>
        <w:t>для</w:t>
      </w:r>
      <w:proofErr w:type="gramEnd"/>
      <w:r w:rsidRPr="00932BD7">
        <w:rPr>
          <w:rFonts w:ascii="Times New Roman" w:eastAsia="Calibri" w:hAnsi="Times New Roman" w:cs="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Элементы начальной военной подготовки</w:t>
      </w:r>
    </w:p>
    <w:p w:rsidR="00A42F0E" w:rsidRPr="00932BD7" w:rsidRDefault="00A42F0E" w:rsidP="00A42F0E">
      <w:pPr>
        <w:spacing w:after="0" w:line="240" w:lineRule="auto"/>
        <w:jc w:val="both"/>
        <w:rPr>
          <w:rFonts w:ascii="Times New Roman" w:eastAsia="Calibri" w:hAnsi="Times New Roman" w:cs="Times New Roman"/>
          <w:sz w:val="24"/>
          <w:szCs w:val="24"/>
        </w:rPr>
      </w:pPr>
      <w:proofErr w:type="gramStart"/>
      <w:r w:rsidRPr="00932BD7">
        <w:rPr>
          <w:rFonts w:ascii="Times New Roman" w:eastAsia="Calibri" w:hAnsi="Times New Roman" w:cs="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932BD7">
        <w:rPr>
          <w:rFonts w:ascii="Times New Roman" w:eastAsia="Calibri" w:hAnsi="Times New Roman" w:cs="Times New Roman"/>
          <w:sz w:val="24"/>
          <w:szCs w:val="24"/>
        </w:rPr>
        <w:t xml:space="preserve"> </w:t>
      </w:r>
      <w:r w:rsidRPr="00932BD7">
        <w:rPr>
          <w:rFonts w:ascii="Times New Roman" w:hAnsi="Times New Roman" w:cs="Times New Roman"/>
          <w:sz w:val="24"/>
          <w:szCs w:val="24"/>
        </w:rPr>
        <w:t>Сигналы оповещения. Действия по сигналам оповещения.</w:t>
      </w:r>
    </w:p>
    <w:p w:rsidR="00A42F0E" w:rsidRPr="00932BD7" w:rsidRDefault="00A42F0E" w:rsidP="00A42F0E">
      <w:pPr>
        <w:spacing w:after="0" w:line="240" w:lineRule="auto"/>
        <w:jc w:val="both"/>
        <w:rPr>
          <w:rFonts w:ascii="Times New Roman" w:eastAsia="Calibri" w:hAnsi="Times New Roman" w:cs="Times New Roman"/>
          <w:b/>
          <w:sz w:val="24"/>
          <w:szCs w:val="24"/>
        </w:rPr>
      </w:pPr>
      <w:r w:rsidRPr="00932BD7">
        <w:rPr>
          <w:rFonts w:ascii="Times New Roman" w:eastAsia="Calibri" w:hAnsi="Times New Roman" w:cs="Times New Roman"/>
          <w:b/>
          <w:sz w:val="24"/>
          <w:szCs w:val="24"/>
        </w:rPr>
        <w:t>Военно-профессиональная деятельность</w:t>
      </w:r>
    </w:p>
    <w:p w:rsidR="00A42F0E" w:rsidRPr="00932BD7" w:rsidRDefault="00A42F0E" w:rsidP="00A42F0E">
      <w:pPr>
        <w:spacing w:after="0" w:line="240" w:lineRule="auto"/>
        <w:rPr>
          <w:rFonts w:ascii="Times New Roman" w:hAnsi="Times New Roman" w:cs="Times New Roman"/>
          <w:sz w:val="24"/>
          <w:szCs w:val="24"/>
        </w:rPr>
      </w:pPr>
      <w:r w:rsidRPr="00932BD7">
        <w:rPr>
          <w:rFonts w:ascii="Times New Roman" w:eastAsia="Calibri" w:hAnsi="Times New Roman" w:cs="Times New Roman"/>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w:t>
      </w:r>
      <w:r w:rsidRPr="00932BD7">
        <w:rPr>
          <w:rFonts w:ascii="Times New Roman" w:eastAsia="Calibri" w:hAnsi="Times New Roman" w:cs="Times New Roman"/>
          <w:sz w:val="24"/>
          <w:szCs w:val="24"/>
        </w:rPr>
        <w:lastRenderedPageBreak/>
        <w:t>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A42F0E" w:rsidRDefault="00A42F0E" w:rsidP="00A42F0E">
      <w:pPr>
        <w:spacing w:after="0" w:line="240" w:lineRule="auto"/>
        <w:jc w:val="center"/>
        <w:rPr>
          <w:rFonts w:ascii="Times New Roman" w:eastAsia="Calibri" w:hAnsi="Times New Roman" w:cs="Times New Roman"/>
          <w:b/>
          <w:sz w:val="24"/>
          <w:szCs w:val="24"/>
          <w:lang w:val="tt-RU"/>
        </w:rPr>
      </w:pPr>
    </w:p>
    <w:p w:rsidR="00A42F0E" w:rsidRDefault="00F93FFD" w:rsidP="00F93FFD">
      <w:pPr>
        <w:jc w:val="center"/>
        <w:rPr>
          <w:rFonts w:ascii="Times New Roman" w:hAnsi="Times New Roman" w:cs="Times New Roman"/>
          <w:b/>
          <w:sz w:val="24"/>
          <w:szCs w:val="24"/>
          <w:lang w:val="tt-RU"/>
        </w:rPr>
      </w:pPr>
      <w:r w:rsidRPr="00F93FFD">
        <w:rPr>
          <w:rFonts w:ascii="Times New Roman" w:hAnsi="Times New Roman" w:cs="Times New Roman"/>
          <w:b/>
          <w:sz w:val="24"/>
          <w:szCs w:val="24"/>
          <w:lang w:val="tt-RU"/>
        </w:rPr>
        <w:t>Учебно-тематический план</w:t>
      </w:r>
    </w:p>
    <w:tbl>
      <w:tblPr>
        <w:tblStyle w:val="a3"/>
        <w:tblW w:w="0" w:type="auto"/>
        <w:tblLook w:val="04A0" w:firstRow="1" w:lastRow="0" w:firstColumn="1" w:lastColumn="0" w:noHBand="0" w:noVBand="1"/>
      </w:tblPr>
      <w:tblGrid>
        <w:gridCol w:w="850"/>
        <w:gridCol w:w="6803"/>
        <w:gridCol w:w="1701"/>
      </w:tblGrid>
      <w:tr w:rsidR="00832851" w:rsidTr="00832851">
        <w:tc>
          <w:tcPr>
            <w:tcW w:w="850"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6803"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Основные разделы</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Количество часов</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Основы комплексной безопасности</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Основы противодействия экстремизму, терроризму и наркотизму в РФ</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Основы медицинских знаний и оказание первой помощи</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Основы оброны государства</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Правовые основы военной службы</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Элементы начальной военной подготовки</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832851" w:rsidTr="00832851">
        <w:tc>
          <w:tcPr>
            <w:tcW w:w="850" w:type="dxa"/>
          </w:tcPr>
          <w:p w:rsidR="00832851" w:rsidRPr="00832851" w:rsidRDefault="00832851" w:rsidP="00832851">
            <w:pPr>
              <w:pStyle w:val="a4"/>
              <w:numPr>
                <w:ilvl w:val="0"/>
                <w:numId w:val="4"/>
              </w:numPr>
              <w:jc w:val="center"/>
              <w:rPr>
                <w:rFonts w:ascii="Times New Roman" w:hAnsi="Times New Roman" w:cs="Times New Roman"/>
                <w:sz w:val="24"/>
                <w:szCs w:val="24"/>
                <w:lang w:val="tt-RU"/>
              </w:rPr>
            </w:pPr>
          </w:p>
        </w:tc>
        <w:tc>
          <w:tcPr>
            <w:tcW w:w="6803" w:type="dxa"/>
            <w:vAlign w:val="center"/>
          </w:tcPr>
          <w:p w:rsidR="00832851" w:rsidRDefault="00832851" w:rsidP="00832851">
            <w:pPr>
              <w:rPr>
                <w:rFonts w:ascii="Times New Roman" w:hAnsi="Times New Roman" w:cs="Times New Roman"/>
                <w:sz w:val="24"/>
                <w:szCs w:val="24"/>
                <w:lang w:val="tt-RU"/>
              </w:rPr>
            </w:pPr>
            <w:r>
              <w:rPr>
                <w:rFonts w:ascii="Times New Roman" w:hAnsi="Times New Roman" w:cs="Times New Roman"/>
                <w:sz w:val="24"/>
                <w:szCs w:val="24"/>
                <w:lang w:val="tt-RU"/>
              </w:rPr>
              <w:t>Военно-профессиональнаядеятельность</w:t>
            </w:r>
          </w:p>
        </w:tc>
        <w:tc>
          <w:tcPr>
            <w:tcW w:w="1701"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832851" w:rsidTr="00832851">
        <w:tc>
          <w:tcPr>
            <w:tcW w:w="850" w:type="dxa"/>
          </w:tcPr>
          <w:p w:rsidR="00832851" w:rsidRDefault="00832851" w:rsidP="00F93FFD">
            <w:pPr>
              <w:jc w:val="center"/>
              <w:rPr>
                <w:rFonts w:ascii="Times New Roman" w:hAnsi="Times New Roman" w:cs="Times New Roman"/>
                <w:sz w:val="24"/>
                <w:szCs w:val="24"/>
                <w:lang w:val="tt-RU"/>
              </w:rPr>
            </w:pPr>
          </w:p>
        </w:tc>
        <w:tc>
          <w:tcPr>
            <w:tcW w:w="6803" w:type="dxa"/>
          </w:tcPr>
          <w:p w:rsidR="00832851" w:rsidRDefault="00832851" w:rsidP="00F93FFD">
            <w:pPr>
              <w:jc w:val="center"/>
              <w:rPr>
                <w:rFonts w:ascii="Times New Roman" w:hAnsi="Times New Roman" w:cs="Times New Roman"/>
                <w:sz w:val="24"/>
                <w:szCs w:val="24"/>
                <w:lang w:val="tt-RU"/>
              </w:rPr>
            </w:pPr>
            <w:r>
              <w:rPr>
                <w:rFonts w:ascii="Times New Roman" w:hAnsi="Times New Roman" w:cs="Times New Roman"/>
                <w:sz w:val="24"/>
                <w:szCs w:val="24"/>
                <w:lang w:val="tt-RU"/>
              </w:rPr>
              <w:t>Итого:</w:t>
            </w:r>
          </w:p>
        </w:tc>
        <w:tc>
          <w:tcPr>
            <w:tcW w:w="1701" w:type="dxa"/>
          </w:tcPr>
          <w:p w:rsidR="00832851" w:rsidRDefault="00832851" w:rsidP="00F93FFD">
            <w:pPr>
              <w:jc w:val="center"/>
              <w:rPr>
                <w:rFonts w:ascii="Times New Roman" w:hAnsi="Times New Roman" w:cs="Times New Roman"/>
                <w:sz w:val="24"/>
                <w:szCs w:val="24"/>
                <w:lang w:val="tt-RU"/>
              </w:rPr>
            </w:pPr>
          </w:p>
        </w:tc>
      </w:tr>
    </w:tbl>
    <w:p w:rsidR="00F93FFD" w:rsidRDefault="00F93FFD" w:rsidP="00F93FFD">
      <w:pPr>
        <w:jc w:val="center"/>
        <w:rPr>
          <w:rFonts w:ascii="Times New Roman" w:hAnsi="Times New Roman" w:cs="Times New Roman"/>
          <w:sz w:val="24"/>
          <w:szCs w:val="24"/>
          <w:lang w:val="tt-RU"/>
        </w:rPr>
      </w:pPr>
    </w:p>
    <w:p w:rsidR="00D2189A" w:rsidRDefault="00D2189A" w:rsidP="00D2189A">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формы организации учебных занятий по ФГОС</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открытия новых знаний, обретения новых умений и навыков</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рефлексии</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систематизации знаний (общеметодологической направленности)</w:t>
      </w:r>
    </w:p>
    <w:p w:rsidR="00D2189A" w:rsidRDefault="00D2189A" w:rsidP="00D218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Урок развивающего контроля</w:t>
      </w:r>
    </w:p>
    <w:p w:rsidR="00D2189A" w:rsidRDefault="00D2189A" w:rsidP="00D2189A">
      <w:pPr>
        <w:spacing w:after="0" w:line="240" w:lineRule="auto"/>
        <w:jc w:val="center"/>
        <w:rPr>
          <w:rFonts w:ascii="Times New Roman" w:eastAsia="Times New Roman" w:hAnsi="Times New Roman"/>
          <w:b/>
          <w:sz w:val="24"/>
          <w:szCs w:val="24"/>
          <w:lang w:eastAsia="ru-RU"/>
        </w:rPr>
      </w:pPr>
    </w:p>
    <w:p w:rsidR="00D2189A" w:rsidRDefault="00D2189A" w:rsidP="00D2189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виды деятельности учащихся по ФГОС</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-Слушание объяснений учителя.</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-Слушание и анализ выступлений своих товарищей.</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-Самостоятельная работа с учебником.</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-Отбор и сравнение материала по нескольким источникам.</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-Написание рефератов и докладов.</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за демонстрациями учителя.</w:t>
      </w:r>
    </w:p>
    <w:p w:rsidR="00D2189A" w:rsidRDefault="00D2189A" w:rsidP="00D2189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-Просмотр учебных фильмов.</w:t>
      </w:r>
    </w:p>
    <w:p w:rsidR="00D2189A" w:rsidRDefault="00D2189A" w:rsidP="00D2189A">
      <w:pPr>
        <w:spacing w:after="0" w:line="240" w:lineRule="auto"/>
        <w:rPr>
          <w:rFonts w:ascii="Times New Roman" w:eastAsia="Calibri" w:hAnsi="Times New Roman"/>
          <w:b/>
          <w:sz w:val="24"/>
          <w:szCs w:val="24"/>
        </w:rPr>
      </w:pPr>
      <w:r>
        <w:rPr>
          <w:rFonts w:ascii="Times New Roman" w:hAnsi="Times New Roman"/>
          <w:sz w:val="24"/>
        </w:rPr>
        <w:t>-Анализ проблемных ситуаций.</w:t>
      </w:r>
    </w:p>
    <w:p w:rsidR="00F93FFD" w:rsidRDefault="00F93FFD" w:rsidP="00193E07">
      <w:pPr>
        <w:spacing w:after="0" w:line="240" w:lineRule="auto"/>
        <w:jc w:val="center"/>
        <w:rPr>
          <w:rFonts w:ascii="Times New Roman" w:eastAsia="Calibri" w:hAnsi="Times New Roman" w:cs="Times New Roman"/>
          <w:b/>
          <w:lang w:val="tt-RU"/>
        </w:rPr>
      </w:pPr>
    </w:p>
    <w:p w:rsidR="00F93FFD" w:rsidRDefault="00F93FFD" w:rsidP="00193E07">
      <w:pPr>
        <w:spacing w:after="0" w:line="240" w:lineRule="auto"/>
        <w:jc w:val="center"/>
        <w:rPr>
          <w:rFonts w:ascii="Times New Roman" w:eastAsia="Calibri" w:hAnsi="Times New Roman" w:cs="Times New Roman"/>
          <w:b/>
          <w:sz w:val="24"/>
          <w:szCs w:val="24"/>
          <w:lang w:val="tt-RU"/>
        </w:rPr>
        <w:sectPr w:rsidR="00F93FFD" w:rsidSect="00D2189A">
          <w:pgSz w:w="11906" w:h="16838"/>
          <w:pgMar w:top="1134" w:right="850" w:bottom="1276" w:left="1701" w:header="708" w:footer="708" w:gutter="0"/>
          <w:cols w:space="708"/>
          <w:docGrid w:linePitch="360"/>
        </w:sectPr>
      </w:pPr>
    </w:p>
    <w:p w:rsidR="00193E07" w:rsidRPr="00D06C16" w:rsidRDefault="00F93FFD" w:rsidP="00193E0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Календарно-т</w:t>
      </w:r>
      <w:r w:rsidR="00193E07" w:rsidRPr="00D06C16">
        <w:rPr>
          <w:rFonts w:ascii="Times New Roman" w:eastAsia="Calibri" w:hAnsi="Times New Roman" w:cs="Times New Roman"/>
          <w:b/>
          <w:sz w:val="24"/>
          <w:szCs w:val="24"/>
          <w:lang w:val="tt-RU"/>
        </w:rPr>
        <w:t>ематическое планирование</w:t>
      </w:r>
    </w:p>
    <w:p w:rsidR="00193E07" w:rsidRPr="00D06C16" w:rsidRDefault="00193E07" w:rsidP="00193E07">
      <w:pPr>
        <w:spacing w:after="0" w:line="240" w:lineRule="auto"/>
        <w:jc w:val="center"/>
        <w:rPr>
          <w:rFonts w:ascii="Times New Roman" w:eastAsia="Calibri" w:hAnsi="Times New Roman" w:cs="Times New Roman"/>
          <w:b/>
          <w:sz w:val="24"/>
          <w:szCs w:val="24"/>
          <w:lang w:val="tt-RU"/>
        </w:rPr>
      </w:pPr>
      <w:r w:rsidRPr="00D06C16">
        <w:rPr>
          <w:rFonts w:ascii="Times New Roman" w:eastAsia="Calibri" w:hAnsi="Times New Roman" w:cs="Times New Roman"/>
          <w:b/>
          <w:sz w:val="24"/>
          <w:szCs w:val="24"/>
          <w:lang w:val="tt-RU"/>
        </w:rPr>
        <w:t>10 класс</w:t>
      </w:r>
    </w:p>
    <w:p w:rsidR="00193E07" w:rsidRPr="00D06C16" w:rsidRDefault="00193E07" w:rsidP="00193E07">
      <w:pPr>
        <w:spacing w:after="0" w:line="240" w:lineRule="auto"/>
        <w:rPr>
          <w:rFonts w:ascii="Times New Roman" w:eastAsia="Calibri" w:hAnsi="Times New Roman" w:cs="Times New Roman"/>
          <w:b/>
          <w:sz w:val="24"/>
          <w:szCs w:val="24"/>
          <w:lang w:val="tt-RU"/>
        </w:rPr>
      </w:pPr>
    </w:p>
    <w:tbl>
      <w:tblPr>
        <w:tblStyle w:val="a3"/>
        <w:tblW w:w="0" w:type="auto"/>
        <w:tblLayout w:type="fixed"/>
        <w:tblLook w:val="04A0" w:firstRow="1" w:lastRow="0" w:firstColumn="1" w:lastColumn="0" w:noHBand="0" w:noVBand="1"/>
      </w:tblPr>
      <w:tblGrid>
        <w:gridCol w:w="561"/>
        <w:gridCol w:w="5764"/>
        <w:gridCol w:w="905"/>
        <w:gridCol w:w="958"/>
        <w:gridCol w:w="1383"/>
      </w:tblGrid>
      <w:tr w:rsidR="00F93FFD" w:rsidRPr="00D06C16" w:rsidTr="00357626">
        <w:trPr>
          <w:trHeight w:val="250"/>
        </w:trPr>
        <w:tc>
          <w:tcPr>
            <w:tcW w:w="561" w:type="dxa"/>
          </w:tcPr>
          <w:p w:rsidR="00F93FFD" w:rsidRPr="00D06C16" w:rsidRDefault="00F93FFD" w:rsidP="00CC2FDE">
            <w:pPr>
              <w:jc w:val="both"/>
              <w:rPr>
                <w:sz w:val="24"/>
                <w:szCs w:val="24"/>
              </w:rPr>
            </w:pPr>
            <w:r w:rsidRPr="00D06C16">
              <w:rPr>
                <w:rFonts w:ascii="Times New Roman" w:eastAsia="Calibri" w:hAnsi="Times New Roman" w:cs="Times New Roman"/>
                <w:b/>
                <w:sz w:val="24"/>
                <w:szCs w:val="24"/>
              </w:rPr>
              <w:t xml:space="preserve">№ </w:t>
            </w:r>
            <w:proofErr w:type="gramStart"/>
            <w:r w:rsidRPr="00D06C16">
              <w:rPr>
                <w:rFonts w:ascii="Times New Roman" w:eastAsia="Calibri" w:hAnsi="Times New Roman" w:cs="Times New Roman"/>
                <w:b/>
                <w:sz w:val="24"/>
                <w:szCs w:val="24"/>
              </w:rPr>
              <w:t>п</w:t>
            </w:r>
            <w:proofErr w:type="gramEnd"/>
            <w:r w:rsidRPr="00D06C16">
              <w:rPr>
                <w:rFonts w:ascii="Times New Roman" w:eastAsia="Calibri" w:hAnsi="Times New Roman" w:cs="Times New Roman"/>
                <w:b/>
                <w:sz w:val="24"/>
                <w:szCs w:val="24"/>
              </w:rPr>
              <w:t>/п</w:t>
            </w:r>
          </w:p>
        </w:tc>
        <w:tc>
          <w:tcPr>
            <w:tcW w:w="5764" w:type="dxa"/>
          </w:tcPr>
          <w:p w:rsidR="00F93FFD" w:rsidRPr="00D06C16" w:rsidRDefault="00F93FFD" w:rsidP="00CC2FDE">
            <w:pPr>
              <w:jc w:val="center"/>
              <w:rPr>
                <w:b/>
                <w:sz w:val="24"/>
                <w:szCs w:val="24"/>
              </w:rPr>
            </w:pPr>
            <w:r w:rsidRPr="00D06C16">
              <w:rPr>
                <w:rFonts w:ascii="Times New Roman" w:eastAsia="Calibri" w:hAnsi="Times New Roman" w:cs="Times New Roman"/>
                <w:b/>
                <w:sz w:val="24"/>
                <w:szCs w:val="24"/>
                <w:lang w:val="tt-RU"/>
              </w:rPr>
              <w:t>Основное содер</w:t>
            </w:r>
            <w:r w:rsidRPr="00D06C16">
              <w:rPr>
                <w:rFonts w:ascii="Times New Roman" w:eastAsia="Calibri" w:hAnsi="Times New Roman" w:cs="Times New Roman"/>
                <w:b/>
                <w:sz w:val="24"/>
                <w:szCs w:val="24"/>
              </w:rPr>
              <w:t>ж</w:t>
            </w:r>
            <w:r w:rsidRPr="00D06C16">
              <w:rPr>
                <w:rFonts w:ascii="Times New Roman" w:eastAsia="Calibri" w:hAnsi="Times New Roman" w:cs="Times New Roman"/>
                <w:b/>
                <w:sz w:val="24"/>
                <w:szCs w:val="24"/>
                <w:lang w:val="tt-RU"/>
              </w:rPr>
              <w:t>ание по темам</w:t>
            </w:r>
          </w:p>
        </w:tc>
        <w:tc>
          <w:tcPr>
            <w:tcW w:w="905" w:type="dxa"/>
          </w:tcPr>
          <w:p w:rsidR="00F93FFD" w:rsidRPr="00D06C16" w:rsidRDefault="00F93FFD" w:rsidP="00CC2FDE">
            <w:pPr>
              <w:jc w:val="both"/>
              <w:rPr>
                <w:sz w:val="24"/>
                <w:szCs w:val="24"/>
              </w:rPr>
            </w:pPr>
            <w:r w:rsidRPr="00D06C16">
              <w:rPr>
                <w:rFonts w:ascii="Times New Roman" w:hAnsi="Times New Roman" w:cs="Times New Roman"/>
                <w:b/>
                <w:sz w:val="24"/>
                <w:szCs w:val="24"/>
              </w:rPr>
              <w:t>Кол-во часов</w:t>
            </w:r>
          </w:p>
        </w:tc>
        <w:tc>
          <w:tcPr>
            <w:tcW w:w="958" w:type="dxa"/>
          </w:tcPr>
          <w:p w:rsidR="00F93FFD" w:rsidRPr="00D06C16" w:rsidRDefault="00F93FFD" w:rsidP="00CC2FDE">
            <w:pPr>
              <w:jc w:val="both"/>
              <w:rPr>
                <w:rFonts w:ascii="Times New Roman" w:hAnsi="Times New Roman" w:cs="Times New Roman"/>
                <w:b/>
                <w:sz w:val="24"/>
                <w:szCs w:val="24"/>
              </w:rPr>
            </w:pPr>
            <w:r>
              <w:rPr>
                <w:rFonts w:ascii="Times New Roman" w:hAnsi="Times New Roman" w:cs="Times New Roman"/>
                <w:b/>
                <w:sz w:val="24"/>
                <w:szCs w:val="24"/>
              </w:rPr>
              <w:t>Дата</w:t>
            </w:r>
          </w:p>
        </w:tc>
        <w:tc>
          <w:tcPr>
            <w:tcW w:w="1383" w:type="dxa"/>
          </w:tcPr>
          <w:p w:rsidR="00F93FFD" w:rsidRPr="00D06C16" w:rsidRDefault="00F93FFD" w:rsidP="00CC2FDE">
            <w:pPr>
              <w:jc w:val="both"/>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F93FFD" w:rsidRPr="00D06C16" w:rsidTr="00357626">
        <w:trPr>
          <w:trHeight w:val="301"/>
        </w:trPr>
        <w:tc>
          <w:tcPr>
            <w:tcW w:w="6325" w:type="dxa"/>
            <w:gridSpan w:val="2"/>
          </w:tcPr>
          <w:p w:rsidR="00F93FFD" w:rsidRPr="00D06C16" w:rsidRDefault="00F93FFD" w:rsidP="00CC2FDE">
            <w:pPr>
              <w:jc w:val="center"/>
              <w:rPr>
                <w:b/>
                <w:sz w:val="24"/>
                <w:szCs w:val="24"/>
              </w:rPr>
            </w:pPr>
            <w:r w:rsidRPr="00D06C16">
              <w:rPr>
                <w:rFonts w:ascii="Times New Roman" w:eastAsia="Calibri" w:hAnsi="Times New Roman" w:cs="Times New Roman"/>
                <w:b/>
                <w:sz w:val="24"/>
                <w:szCs w:val="24"/>
              </w:rPr>
              <w:t>Основы комплексной безопасности</w:t>
            </w:r>
          </w:p>
        </w:tc>
        <w:tc>
          <w:tcPr>
            <w:tcW w:w="905" w:type="dxa"/>
          </w:tcPr>
          <w:p w:rsidR="00F93FFD" w:rsidRPr="00D06C16" w:rsidRDefault="00F93FFD" w:rsidP="00193E07">
            <w:pPr>
              <w:jc w:val="center"/>
              <w:rPr>
                <w:b/>
                <w:sz w:val="24"/>
                <w:szCs w:val="24"/>
              </w:rPr>
            </w:pPr>
            <w:r w:rsidRPr="00D06C16">
              <w:rPr>
                <w:b/>
                <w:sz w:val="24"/>
                <w:szCs w:val="24"/>
              </w:rPr>
              <w:t>3</w:t>
            </w:r>
          </w:p>
        </w:tc>
        <w:tc>
          <w:tcPr>
            <w:tcW w:w="958" w:type="dxa"/>
          </w:tcPr>
          <w:p w:rsidR="00F93FFD" w:rsidRPr="00D06C16" w:rsidRDefault="00F93FFD" w:rsidP="00193E07">
            <w:pPr>
              <w:jc w:val="center"/>
              <w:rPr>
                <w:b/>
                <w:sz w:val="24"/>
                <w:szCs w:val="24"/>
              </w:rPr>
            </w:pPr>
          </w:p>
        </w:tc>
        <w:tc>
          <w:tcPr>
            <w:tcW w:w="1383" w:type="dxa"/>
          </w:tcPr>
          <w:p w:rsidR="00F93FFD" w:rsidRPr="00D06C16" w:rsidRDefault="00F93FFD" w:rsidP="00193E07">
            <w:pPr>
              <w:jc w:val="center"/>
              <w:rPr>
                <w:b/>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5764" w:type="dxa"/>
          </w:tcPr>
          <w:p w:rsidR="00F93FFD" w:rsidRPr="00D06C16" w:rsidRDefault="00F93FFD" w:rsidP="00CC2FDE">
            <w:pPr>
              <w:jc w:val="both"/>
              <w:rPr>
                <w:sz w:val="24"/>
                <w:szCs w:val="24"/>
              </w:rPr>
            </w:pPr>
            <w:r w:rsidRPr="00D06C16">
              <w:rPr>
                <w:rFonts w:ascii="Times New Roman" w:eastAsia="Calibri"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7.09</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2</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14</w:t>
            </w:r>
            <w:r w:rsidR="00323375">
              <w:rPr>
                <w:rFonts w:ascii="Times New Roman" w:hAnsi="Times New Roman" w:cs="Times New Roman"/>
                <w:sz w:val="24"/>
                <w:szCs w:val="24"/>
              </w:rPr>
              <w:t>.09</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3</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21</w:t>
            </w:r>
            <w:r w:rsidR="00323375">
              <w:rPr>
                <w:rFonts w:ascii="Times New Roman" w:hAnsi="Times New Roman" w:cs="Times New Roman"/>
                <w:sz w:val="24"/>
                <w:szCs w:val="24"/>
              </w:rPr>
              <w:t>.09</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6325" w:type="dxa"/>
            <w:gridSpan w:val="2"/>
          </w:tcPr>
          <w:p w:rsidR="00F93FFD" w:rsidRPr="00D06C16" w:rsidRDefault="00F93FFD" w:rsidP="00CC2FDE">
            <w:pPr>
              <w:jc w:val="center"/>
              <w:rPr>
                <w:sz w:val="24"/>
                <w:szCs w:val="24"/>
              </w:rPr>
            </w:pPr>
            <w:r w:rsidRPr="00D06C16">
              <w:rPr>
                <w:rFonts w:ascii="Times New Roman" w:eastAsia="Calibri" w:hAnsi="Times New Roman" w:cs="Times New Roman"/>
                <w:b/>
                <w:sz w:val="24"/>
                <w:szCs w:val="24"/>
              </w:rPr>
              <w:t>Защита населения Российской Федерации от опасных и чрезвычайных ситуаций</w:t>
            </w:r>
          </w:p>
        </w:tc>
        <w:tc>
          <w:tcPr>
            <w:tcW w:w="905"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5</w:t>
            </w:r>
          </w:p>
        </w:tc>
        <w:tc>
          <w:tcPr>
            <w:tcW w:w="958" w:type="dxa"/>
          </w:tcPr>
          <w:p w:rsidR="00F93FFD" w:rsidRPr="00D06C16" w:rsidRDefault="00F93FFD" w:rsidP="00A42F0E">
            <w:pPr>
              <w:jc w:val="center"/>
              <w:rPr>
                <w:rFonts w:ascii="Times New Roman" w:hAnsi="Times New Roman" w:cs="Times New Roman"/>
                <w:b/>
                <w:sz w:val="24"/>
                <w:szCs w:val="24"/>
              </w:rPr>
            </w:pPr>
          </w:p>
        </w:tc>
        <w:tc>
          <w:tcPr>
            <w:tcW w:w="1383" w:type="dxa"/>
          </w:tcPr>
          <w:p w:rsidR="00F93FFD" w:rsidRPr="00D06C16" w:rsidRDefault="00F93FFD" w:rsidP="00A42F0E">
            <w:pPr>
              <w:jc w:val="center"/>
              <w:rPr>
                <w:rFonts w:ascii="Times New Roman" w:hAnsi="Times New Roman" w:cs="Times New Roman"/>
                <w:b/>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4</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28</w:t>
            </w:r>
            <w:r w:rsidR="00323375">
              <w:rPr>
                <w:rFonts w:ascii="Times New Roman" w:hAnsi="Times New Roman" w:cs="Times New Roman"/>
                <w:sz w:val="24"/>
                <w:szCs w:val="24"/>
              </w:rPr>
              <w:t>.09</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5</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05.10</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6</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12</w:t>
            </w:r>
            <w:r w:rsidR="00323375">
              <w:rPr>
                <w:rFonts w:ascii="Times New Roman" w:hAnsi="Times New Roman" w:cs="Times New Roman"/>
                <w:sz w:val="24"/>
                <w:szCs w:val="24"/>
              </w:rPr>
              <w:t>.10</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7</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19</w:t>
            </w:r>
            <w:r w:rsidR="00323375">
              <w:rPr>
                <w:rFonts w:ascii="Times New Roman" w:hAnsi="Times New Roman" w:cs="Times New Roman"/>
                <w:sz w:val="24"/>
                <w:szCs w:val="24"/>
              </w:rPr>
              <w:t>.10</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8</w:t>
            </w:r>
          </w:p>
        </w:tc>
        <w:tc>
          <w:tcPr>
            <w:tcW w:w="5764"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357626" w:rsidP="00A42F0E">
            <w:pPr>
              <w:jc w:val="center"/>
              <w:rPr>
                <w:rFonts w:ascii="Times New Roman" w:hAnsi="Times New Roman" w:cs="Times New Roman"/>
                <w:sz w:val="24"/>
                <w:szCs w:val="24"/>
              </w:rPr>
            </w:pPr>
            <w:r>
              <w:rPr>
                <w:rFonts w:ascii="Times New Roman" w:hAnsi="Times New Roman" w:cs="Times New Roman"/>
                <w:sz w:val="24"/>
                <w:szCs w:val="24"/>
              </w:rPr>
              <w:t>26</w:t>
            </w:r>
            <w:r w:rsidR="00323375">
              <w:rPr>
                <w:rFonts w:ascii="Times New Roman" w:hAnsi="Times New Roman" w:cs="Times New Roman"/>
                <w:sz w:val="24"/>
                <w:szCs w:val="24"/>
              </w:rPr>
              <w:t>.10</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6325" w:type="dxa"/>
            <w:gridSpan w:val="2"/>
          </w:tcPr>
          <w:p w:rsidR="00F93FFD" w:rsidRPr="00D06C16" w:rsidRDefault="00F93FFD" w:rsidP="00CC2FDE">
            <w:pPr>
              <w:jc w:val="center"/>
              <w:rPr>
                <w:sz w:val="24"/>
                <w:szCs w:val="24"/>
              </w:rPr>
            </w:pPr>
            <w:r w:rsidRPr="00D06C16">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tc>
        <w:tc>
          <w:tcPr>
            <w:tcW w:w="905"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6</w:t>
            </w:r>
          </w:p>
        </w:tc>
        <w:tc>
          <w:tcPr>
            <w:tcW w:w="958" w:type="dxa"/>
          </w:tcPr>
          <w:p w:rsidR="00F93FFD" w:rsidRPr="00D06C16" w:rsidRDefault="00F93FFD" w:rsidP="00A42F0E">
            <w:pPr>
              <w:jc w:val="center"/>
              <w:rPr>
                <w:rFonts w:ascii="Times New Roman" w:hAnsi="Times New Roman" w:cs="Times New Roman"/>
                <w:b/>
                <w:sz w:val="24"/>
                <w:szCs w:val="24"/>
              </w:rPr>
            </w:pPr>
          </w:p>
        </w:tc>
        <w:tc>
          <w:tcPr>
            <w:tcW w:w="1383" w:type="dxa"/>
          </w:tcPr>
          <w:p w:rsidR="00F93FFD" w:rsidRPr="00D06C16" w:rsidRDefault="00F93FFD" w:rsidP="00A42F0E">
            <w:pPr>
              <w:jc w:val="center"/>
              <w:rPr>
                <w:rFonts w:ascii="Times New Roman" w:hAnsi="Times New Roman" w:cs="Times New Roman"/>
                <w:b/>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9</w:t>
            </w:r>
          </w:p>
        </w:tc>
        <w:tc>
          <w:tcPr>
            <w:tcW w:w="5764" w:type="dxa"/>
          </w:tcPr>
          <w:p w:rsidR="00F93FFD" w:rsidRPr="00D06C16" w:rsidRDefault="00F93FFD" w:rsidP="00CC2FDE">
            <w:pPr>
              <w:jc w:val="both"/>
              <w:rPr>
                <w:rStyle w:val="10pt"/>
                <w:rFonts w:eastAsiaTheme="minorHAnsi"/>
                <w:iCs/>
                <w:sz w:val="24"/>
                <w:szCs w:val="24"/>
              </w:rPr>
            </w:pPr>
            <w:r w:rsidRPr="00D06C16">
              <w:rPr>
                <w:rFonts w:ascii="Times New Roman" w:hAnsi="Times New Roman" w:cs="Times New Roman"/>
                <w:sz w:val="24"/>
                <w:szCs w:val="24"/>
              </w:rPr>
              <w:t>Сущность явлений экстремизма, терроризма и наркотизма.</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Default="005C7B4D" w:rsidP="00A42F0E">
            <w:pPr>
              <w:jc w:val="center"/>
              <w:rPr>
                <w:rFonts w:ascii="Times New Roman" w:hAnsi="Times New Roman" w:cs="Times New Roman"/>
                <w:sz w:val="24"/>
                <w:szCs w:val="24"/>
              </w:rPr>
            </w:pPr>
            <w:r>
              <w:rPr>
                <w:rFonts w:ascii="Times New Roman" w:hAnsi="Times New Roman" w:cs="Times New Roman"/>
                <w:sz w:val="24"/>
                <w:szCs w:val="24"/>
              </w:rPr>
              <w:t>9.11</w:t>
            </w:r>
          </w:p>
          <w:p w:rsidR="00F97AA6" w:rsidRPr="00D06C16" w:rsidRDefault="00F97AA6" w:rsidP="00A42F0E">
            <w:pPr>
              <w:jc w:val="center"/>
              <w:rPr>
                <w:rFonts w:ascii="Times New Roman" w:hAnsi="Times New Roman" w:cs="Times New Roman"/>
                <w:sz w:val="24"/>
                <w:szCs w:val="24"/>
              </w:rPr>
            </w:pPr>
            <w:proofErr w:type="spellStart"/>
            <w:r>
              <w:rPr>
                <w:rFonts w:ascii="Times New Roman" w:hAnsi="Times New Roman" w:cs="Times New Roman"/>
                <w:sz w:val="24"/>
                <w:szCs w:val="24"/>
              </w:rPr>
              <w:t>обьеде</w:t>
            </w:r>
            <w:r>
              <w:rPr>
                <w:rFonts w:ascii="Times New Roman" w:hAnsi="Times New Roman" w:cs="Times New Roman"/>
                <w:sz w:val="24"/>
                <w:szCs w:val="24"/>
              </w:rPr>
              <w:lastRenderedPageBreak/>
              <w:t>нение</w:t>
            </w:r>
            <w:proofErr w:type="spellEnd"/>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lastRenderedPageBreak/>
              <w:t>10</w:t>
            </w:r>
          </w:p>
        </w:tc>
        <w:tc>
          <w:tcPr>
            <w:tcW w:w="5764" w:type="dxa"/>
          </w:tcPr>
          <w:p w:rsidR="00F93FFD" w:rsidRPr="00D06C16" w:rsidRDefault="00F93FFD" w:rsidP="00CC2FDE">
            <w:pPr>
              <w:jc w:val="both"/>
              <w:rPr>
                <w:rStyle w:val="10pt"/>
                <w:rFonts w:eastAsiaTheme="minorHAnsi"/>
                <w:iCs/>
                <w:sz w:val="24"/>
                <w:szCs w:val="24"/>
              </w:rPr>
            </w:pPr>
            <w:r w:rsidRPr="00D06C16">
              <w:rPr>
                <w:rFonts w:ascii="Times New Roman" w:hAnsi="Times New Roman" w:cs="Times New Roman"/>
                <w:sz w:val="24"/>
                <w:szCs w:val="24"/>
              </w:rPr>
              <w:t>Общегосударственная система противодействия экстремизму, терроризму и наркотизму.</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Default="005C7B4D" w:rsidP="00A42F0E">
            <w:pPr>
              <w:jc w:val="center"/>
              <w:rPr>
                <w:rFonts w:ascii="Times New Roman" w:hAnsi="Times New Roman" w:cs="Times New Roman"/>
                <w:sz w:val="24"/>
                <w:szCs w:val="24"/>
              </w:rPr>
            </w:pPr>
            <w:r>
              <w:rPr>
                <w:rFonts w:ascii="Times New Roman" w:hAnsi="Times New Roman" w:cs="Times New Roman"/>
                <w:sz w:val="24"/>
                <w:szCs w:val="24"/>
              </w:rPr>
              <w:t>9.11</w:t>
            </w:r>
          </w:p>
          <w:p w:rsidR="00F97AA6" w:rsidRPr="00D06C16" w:rsidRDefault="00F97AA6" w:rsidP="00A42F0E">
            <w:pPr>
              <w:jc w:val="center"/>
              <w:rPr>
                <w:rFonts w:ascii="Times New Roman" w:hAnsi="Times New Roman" w:cs="Times New Roman"/>
                <w:sz w:val="24"/>
                <w:szCs w:val="24"/>
              </w:rPr>
            </w:pPr>
            <w:proofErr w:type="spellStart"/>
            <w:r>
              <w:rPr>
                <w:rFonts w:ascii="Times New Roman" w:hAnsi="Times New Roman" w:cs="Times New Roman"/>
                <w:sz w:val="24"/>
                <w:szCs w:val="24"/>
              </w:rPr>
              <w:t>обьеденение</w:t>
            </w:r>
            <w:proofErr w:type="spellEnd"/>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11</w:t>
            </w:r>
          </w:p>
        </w:tc>
        <w:tc>
          <w:tcPr>
            <w:tcW w:w="5764" w:type="dxa"/>
          </w:tcPr>
          <w:p w:rsidR="00F93FFD" w:rsidRPr="00D06C16" w:rsidRDefault="00F93FFD" w:rsidP="00CC2FDE">
            <w:pPr>
              <w:jc w:val="both"/>
              <w:rPr>
                <w:rStyle w:val="10pt"/>
                <w:rFonts w:eastAsiaTheme="minorHAnsi"/>
                <w:iCs/>
                <w:sz w:val="24"/>
                <w:szCs w:val="24"/>
              </w:rPr>
            </w:pPr>
            <w:r w:rsidRPr="00D06C16">
              <w:rPr>
                <w:rFonts w:ascii="Times New Roman" w:hAnsi="Times New Roman" w:cs="Times New Roman"/>
                <w:sz w:val="24"/>
                <w:szCs w:val="24"/>
              </w:rPr>
              <w:t>Основы законодательства Российской Федерации в области противодействия экстремизму, терроризму и наркотизму.</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5C7B4D" w:rsidRDefault="005C7B4D" w:rsidP="005C7B4D">
            <w:pPr>
              <w:jc w:val="center"/>
              <w:rPr>
                <w:rFonts w:ascii="Times New Roman" w:hAnsi="Times New Roman" w:cs="Times New Roman"/>
                <w:sz w:val="24"/>
                <w:szCs w:val="24"/>
              </w:rPr>
            </w:pPr>
            <w:r>
              <w:rPr>
                <w:rFonts w:ascii="Times New Roman" w:hAnsi="Times New Roman" w:cs="Times New Roman"/>
                <w:sz w:val="24"/>
                <w:szCs w:val="24"/>
              </w:rPr>
              <w:t>16</w:t>
            </w:r>
            <w:r w:rsidR="00714C4F">
              <w:rPr>
                <w:rFonts w:ascii="Times New Roman" w:hAnsi="Times New Roman" w:cs="Times New Roman"/>
                <w:sz w:val="24"/>
                <w:szCs w:val="24"/>
              </w:rPr>
              <w:t>.11</w:t>
            </w:r>
          </w:p>
          <w:p w:rsidR="00F93FFD" w:rsidRPr="00D06C16" w:rsidRDefault="00F93FFD" w:rsidP="005C7B4D">
            <w:pPr>
              <w:jc w:val="center"/>
              <w:rPr>
                <w:rFonts w:ascii="Times New Roman" w:hAnsi="Times New Roman" w:cs="Times New Roman"/>
                <w:sz w:val="24"/>
                <w:szCs w:val="24"/>
              </w:rPr>
            </w:pP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12</w:t>
            </w:r>
          </w:p>
        </w:tc>
        <w:tc>
          <w:tcPr>
            <w:tcW w:w="5764" w:type="dxa"/>
          </w:tcPr>
          <w:p w:rsidR="00F93FFD" w:rsidRPr="00D06C16" w:rsidRDefault="00F93FFD" w:rsidP="00CC2FDE">
            <w:pPr>
              <w:jc w:val="both"/>
              <w:rPr>
                <w:rStyle w:val="10pt"/>
                <w:rFonts w:eastAsiaTheme="minorHAnsi"/>
                <w:iCs/>
                <w:sz w:val="24"/>
                <w:szCs w:val="24"/>
              </w:rPr>
            </w:pPr>
            <w:r w:rsidRPr="00D06C16">
              <w:rPr>
                <w:rFonts w:ascii="Times New Roman" w:hAnsi="Times New Roman" w:cs="Times New Roman"/>
                <w:sz w:val="24"/>
                <w:szCs w:val="24"/>
              </w:rPr>
              <w:t>Органы исполнительной власти, осуществляющие противодействие экстремизму, терроризму и наркотизму в Российской Федерации.</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714C4F" w:rsidP="00A42F0E">
            <w:pPr>
              <w:jc w:val="center"/>
              <w:rPr>
                <w:rFonts w:ascii="Times New Roman" w:hAnsi="Times New Roman" w:cs="Times New Roman"/>
                <w:sz w:val="24"/>
                <w:szCs w:val="24"/>
              </w:rPr>
            </w:pPr>
            <w:r>
              <w:rPr>
                <w:rFonts w:ascii="Times New Roman" w:hAnsi="Times New Roman" w:cs="Times New Roman"/>
                <w:sz w:val="24"/>
                <w:szCs w:val="24"/>
              </w:rPr>
              <w:t>23.11</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13</w:t>
            </w:r>
          </w:p>
        </w:tc>
        <w:tc>
          <w:tcPr>
            <w:tcW w:w="5764" w:type="dxa"/>
          </w:tcPr>
          <w:p w:rsidR="00F93FFD" w:rsidRPr="00D06C16" w:rsidRDefault="00F93FFD" w:rsidP="00CC2FDE">
            <w:pPr>
              <w:jc w:val="both"/>
              <w:rPr>
                <w:rStyle w:val="10pt"/>
                <w:rFonts w:eastAsiaTheme="minorHAnsi"/>
                <w:iCs/>
                <w:sz w:val="24"/>
                <w:szCs w:val="24"/>
              </w:rPr>
            </w:pPr>
            <w:r w:rsidRPr="00D06C16">
              <w:rPr>
                <w:rFonts w:ascii="Times New Roman" w:hAnsi="Times New Roman" w:cs="Times New Roman"/>
                <w:sz w:val="24"/>
                <w:szCs w:val="24"/>
              </w:rPr>
              <w:t>Права и ответственность гражданина в области противодействия экстремизму, терроризму и наркотизму в Российской Федерации.</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714C4F" w:rsidP="00A42F0E">
            <w:pPr>
              <w:jc w:val="center"/>
              <w:rPr>
                <w:rFonts w:ascii="Times New Roman" w:hAnsi="Times New Roman" w:cs="Times New Roman"/>
                <w:sz w:val="24"/>
                <w:szCs w:val="24"/>
              </w:rPr>
            </w:pPr>
            <w:r>
              <w:rPr>
                <w:rFonts w:ascii="Times New Roman" w:hAnsi="Times New Roman" w:cs="Times New Roman"/>
                <w:sz w:val="24"/>
                <w:szCs w:val="24"/>
              </w:rPr>
              <w:t>30.11</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14</w:t>
            </w:r>
          </w:p>
        </w:tc>
        <w:tc>
          <w:tcPr>
            <w:tcW w:w="5764" w:type="dxa"/>
          </w:tcPr>
          <w:p w:rsidR="00F93FFD" w:rsidRPr="00D06C16" w:rsidRDefault="00F93FFD"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714C4F" w:rsidP="00A42F0E">
            <w:pPr>
              <w:jc w:val="center"/>
              <w:rPr>
                <w:rFonts w:ascii="Times New Roman" w:hAnsi="Times New Roman" w:cs="Times New Roman"/>
                <w:sz w:val="24"/>
                <w:szCs w:val="24"/>
              </w:rPr>
            </w:pPr>
            <w:r>
              <w:rPr>
                <w:rFonts w:ascii="Times New Roman" w:hAnsi="Times New Roman" w:cs="Times New Roman"/>
                <w:sz w:val="24"/>
                <w:szCs w:val="24"/>
              </w:rPr>
              <w:t>07.12</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6325" w:type="dxa"/>
            <w:gridSpan w:val="2"/>
          </w:tcPr>
          <w:p w:rsidR="00F93FFD" w:rsidRPr="00D06C16" w:rsidRDefault="00F93FFD" w:rsidP="00CC2FDE">
            <w:pPr>
              <w:jc w:val="center"/>
              <w:rPr>
                <w:sz w:val="24"/>
                <w:szCs w:val="24"/>
              </w:rPr>
            </w:pPr>
            <w:r w:rsidRPr="00D06C16">
              <w:rPr>
                <w:rFonts w:ascii="Times New Roman" w:eastAsia="Calibri" w:hAnsi="Times New Roman" w:cs="Times New Roman"/>
                <w:b/>
                <w:sz w:val="24"/>
                <w:szCs w:val="24"/>
              </w:rPr>
              <w:t>Основы здорового образа жизни</w:t>
            </w:r>
          </w:p>
        </w:tc>
        <w:tc>
          <w:tcPr>
            <w:tcW w:w="905"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4</w:t>
            </w:r>
          </w:p>
        </w:tc>
        <w:tc>
          <w:tcPr>
            <w:tcW w:w="958" w:type="dxa"/>
          </w:tcPr>
          <w:p w:rsidR="00F93FFD" w:rsidRPr="00D06C16" w:rsidRDefault="00F93FFD" w:rsidP="00A42F0E">
            <w:pPr>
              <w:jc w:val="center"/>
              <w:rPr>
                <w:rFonts w:ascii="Times New Roman" w:hAnsi="Times New Roman" w:cs="Times New Roman"/>
                <w:b/>
                <w:sz w:val="24"/>
                <w:szCs w:val="24"/>
              </w:rPr>
            </w:pPr>
          </w:p>
        </w:tc>
        <w:tc>
          <w:tcPr>
            <w:tcW w:w="1383" w:type="dxa"/>
          </w:tcPr>
          <w:p w:rsidR="00F93FFD" w:rsidRPr="00D06C16" w:rsidRDefault="00F93FFD" w:rsidP="00A42F0E">
            <w:pPr>
              <w:jc w:val="center"/>
              <w:rPr>
                <w:rFonts w:ascii="Times New Roman" w:hAnsi="Times New Roman" w:cs="Times New Roman"/>
                <w:b/>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15</w:t>
            </w:r>
          </w:p>
        </w:tc>
        <w:tc>
          <w:tcPr>
            <w:tcW w:w="5764" w:type="dxa"/>
          </w:tcPr>
          <w:p w:rsidR="00F93FFD" w:rsidRPr="00D06C16" w:rsidRDefault="00F93FFD" w:rsidP="00CC2FDE">
            <w:pPr>
              <w:jc w:val="both"/>
              <w:rPr>
                <w:rFonts w:ascii="Times New Roman" w:eastAsia="Calibri" w:hAnsi="Times New Roman" w:cs="Times New Roman"/>
                <w:b/>
                <w:sz w:val="24"/>
                <w:szCs w:val="24"/>
              </w:rPr>
            </w:pPr>
            <w:r w:rsidRPr="00D06C16">
              <w:rPr>
                <w:rFonts w:ascii="Times New Roman" w:eastAsia="Calibri" w:hAnsi="Times New Roman" w:cs="Times New Roman"/>
                <w:sz w:val="24"/>
                <w:szCs w:val="24"/>
              </w:rPr>
              <w:t>Основы законодательства Российской Федерации в области формирования здорового образа жизни.</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714C4F" w:rsidP="00A42F0E">
            <w:pPr>
              <w:jc w:val="center"/>
              <w:rPr>
                <w:rFonts w:ascii="Times New Roman" w:hAnsi="Times New Roman" w:cs="Times New Roman"/>
                <w:sz w:val="24"/>
                <w:szCs w:val="24"/>
              </w:rPr>
            </w:pPr>
            <w:r>
              <w:rPr>
                <w:rFonts w:ascii="Times New Roman" w:hAnsi="Times New Roman" w:cs="Times New Roman"/>
                <w:sz w:val="24"/>
                <w:szCs w:val="24"/>
              </w:rPr>
              <w:t>14.12</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16</w:t>
            </w:r>
          </w:p>
        </w:tc>
        <w:tc>
          <w:tcPr>
            <w:tcW w:w="5764" w:type="dxa"/>
          </w:tcPr>
          <w:p w:rsidR="00F93FFD" w:rsidRPr="00D06C16" w:rsidRDefault="00F93FFD" w:rsidP="00CC2FDE">
            <w:pPr>
              <w:jc w:val="both"/>
              <w:rPr>
                <w:rFonts w:ascii="Times New Roman" w:eastAsia="Calibri" w:hAnsi="Times New Roman" w:cs="Times New Roman"/>
                <w:b/>
                <w:sz w:val="24"/>
                <w:szCs w:val="24"/>
              </w:rPr>
            </w:pPr>
            <w:r w:rsidRPr="00D06C16">
              <w:rPr>
                <w:rFonts w:ascii="Times New Roman" w:eastAsia="Calibri" w:hAnsi="Times New Roman" w:cs="Times New Roman"/>
                <w:sz w:val="24"/>
                <w:szCs w:val="24"/>
              </w:rPr>
              <w:t>Факторы и привычки, разрушающие здоровье.</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714C4F" w:rsidRDefault="00714C4F" w:rsidP="00714C4F">
            <w:pPr>
              <w:jc w:val="center"/>
              <w:rPr>
                <w:rFonts w:ascii="Times New Roman" w:hAnsi="Times New Roman" w:cs="Times New Roman"/>
                <w:sz w:val="24"/>
                <w:szCs w:val="24"/>
              </w:rPr>
            </w:pPr>
            <w:r>
              <w:rPr>
                <w:rFonts w:ascii="Times New Roman" w:hAnsi="Times New Roman" w:cs="Times New Roman"/>
                <w:sz w:val="24"/>
                <w:szCs w:val="24"/>
              </w:rPr>
              <w:t>21.12</w:t>
            </w:r>
          </w:p>
          <w:p w:rsidR="00F93FFD" w:rsidRPr="00D06C16" w:rsidRDefault="00F93FFD" w:rsidP="00A42F0E">
            <w:pPr>
              <w:jc w:val="center"/>
              <w:rPr>
                <w:rFonts w:ascii="Times New Roman" w:hAnsi="Times New Roman" w:cs="Times New Roman"/>
                <w:sz w:val="24"/>
                <w:szCs w:val="24"/>
              </w:rPr>
            </w:pP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17</w:t>
            </w:r>
          </w:p>
        </w:tc>
        <w:tc>
          <w:tcPr>
            <w:tcW w:w="5764" w:type="dxa"/>
          </w:tcPr>
          <w:p w:rsidR="00F93FFD" w:rsidRPr="00D06C16" w:rsidRDefault="00F93FFD" w:rsidP="00CC2FDE">
            <w:pPr>
              <w:jc w:val="both"/>
              <w:rPr>
                <w:rFonts w:ascii="Times New Roman" w:eastAsia="Calibri" w:hAnsi="Times New Roman" w:cs="Times New Roman"/>
                <w:b/>
                <w:i/>
                <w:sz w:val="24"/>
                <w:szCs w:val="24"/>
              </w:rPr>
            </w:pPr>
            <w:r w:rsidRPr="00D06C16">
              <w:rPr>
                <w:rFonts w:ascii="Times New Roman" w:eastAsia="Calibri" w:hAnsi="Times New Roman" w:cs="Times New Roman"/>
                <w:i/>
                <w:sz w:val="24"/>
                <w:szCs w:val="24"/>
              </w:rPr>
              <w:t>Репродуктивное здоровье.</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714C4F" w:rsidRPr="00CF585D" w:rsidRDefault="00714C4F" w:rsidP="00714C4F">
            <w:pPr>
              <w:jc w:val="center"/>
              <w:rPr>
                <w:rFonts w:ascii="Times New Roman" w:hAnsi="Times New Roman" w:cs="Times New Roman"/>
                <w:b/>
                <w:sz w:val="24"/>
                <w:szCs w:val="24"/>
              </w:rPr>
            </w:pPr>
            <w:r>
              <w:rPr>
                <w:rFonts w:ascii="Times New Roman" w:hAnsi="Times New Roman" w:cs="Times New Roman"/>
                <w:b/>
                <w:sz w:val="24"/>
                <w:szCs w:val="24"/>
              </w:rPr>
              <w:t>11</w:t>
            </w:r>
            <w:r w:rsidRPr="00CF585D">
              <w:rPr>
                <w:rFonts w:ascii="Times New Roman" w:hAnsi="Times New Roman" w:cs="Times New Roman"/>
                <w:b/>
                <w:sz w:val="24"/>
                <w:szCs w:val="24"/>
              </w:rPr>
              <w:t>.01</w:t>
            </w:r>
          </w:p>
          <w:p w:rsidR="00323375" w:rsidRPr="00D06C16" w:rsidRDefault="00323375" w:rsidP="00714C4F">
            <w:pPr>
              <w:jc w:val="center"/>
              <w:rPr>
                <w:rFonts w:ascii="Times New Roman" w:hAnsi="Times New Roman" w:cs="Times New Roman"/>
                <w:sz w:val="24"/>
                <w:szCs w:val="24"/>
              </w:rPr>
            </w:pP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18</w:t>
            </w:r>
          </w:p>
        </w:tc>
        <w:tc>
          <w:tcPr>
            <w:tcW w:w="5764" w:type="dxa"/>
          </w:tcPr>
          <w:p w:rsidR="00F93FFD" w:rsidRPr="00D06C16" w:rsidRDefault="00F93FFD" w:rsidP="00CC2FDE">
            <w:pPr>
              <w:jc w:val="both"/>
              <w:rPr>
                <w:rFonts w:ascii="Times New Roman" w:eastAsia="Calibri" w:hAnsi="Times New Roman" w:cs="Times New Roman"/>
                <w:b/>
                <w:i/>
                <w:sz w:val="24"/>
                <w:szCs w:val="24"/>
              </w:rPr>
            </w:pPr>
            <w:r w:rsidRPr="00D06C16">
              <w:rPr>
                <w:rFonts w:ascii="Times New Roman" w:eastAsia="Calibri" w:hAnsi="Times New Roman" w:cs="Times New Roman"/>
                <w:i/>
                <w:sz w:val="24"/>
                <w:szCs w:val="24"/>
              </w:rPr>
              <w:t>Индивидуальная модель здорового образа жизни.</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F93FFD" w:rsidRPr="00D06C16" w:rsidRDefault="00714C4F" w:rsidP="00714C4F">
            <w:pPr>
              <w:jc w:val="center"/>
              <w:rPr>
                <w:rFonts w:ascii="Times New Roman" w:hAnsi="Times New Roman" w:cs="Times New Roman"/>
                <w:sz w:val="24"/>
                <w:szCs w:val="24"/>
              </w:rPr>
            </w:pPr>
            <w:r>
              <w:rPr>
                <w:rFonts w:ascii="Times New Roman" w:hAnsi="Times New Roman" w:cs="Times New Roman"/>
                <w:sz w:val="24"/>
                <w:szCs w:val="24"/>
              </w:rPr>
              <w:t>18.01</w:t>
            </w:r>
          </w:p>
        </w:tc>
        <w:tc>
          <w:tcPr>
            <w:tcW w:w="1383" w:type="dxa"/>
          </w:tcPr>
          <w:p w:rsidR="00F93FFD" w:rsidRPr="00D06C16" w:rsidRDefault="00F93FFD" w:rsidP="00A42F0E">
            <w:pPr>
              <w:jc w:val="center"/>
              <w:rPr>
                <w:rFonts w:ascii="Times New Roman" w:hAnsi="Times New Roman" w:cs="Times New Roman"/>
                <w:sz w:val="24"/>
                <w:szCs w:val="24"/>
              </w:rPr>
            </w:pPr>
          </w:p>
        </w:tc>
      </w:tr>
      <w:tr w:rsidR="00F93FFD" w:rsidRPr="00D06C16" w:rsidTr="00357626">
        <w:tc>
          <w:tcPr>
            <w:tcW w:w="6325" w:type="dxa"/>
            <w:gridSpan w:val="2"/>
          </w:tcPr>
          <w:p w:rsidR="00F93FFD" w:rsidRPr="00D06C16" w:rsidRDefault="00F93FFD" w:rsidP="00CC2FDE">
            <w:pPr>
              <w:jc w:val="center"/>
              <w:rPr>
                <w:sz w:val="24"/>
                <w:szCs w:val="24"/>
              </w:rPr>
            </w:pPr>
            <w:r w:rsidRPr="00D06C16">
              <w:rPr>
                <w:rFonts w:ascii="Times New Roman" w:eastAsia="Calibri" w:hAnsi="Times New Roman" w:cs="Times New Roman"/>
                <w:b/>
                <w:sz w:val="24"/>
                <w:szCs w:val="24"/>
              </w:rPr>
              <w:t>Основы медицинских знаний и оказание первой помощи</w:t>
            </w:r>
          </w:p>
        </w:tc>
        <w:tc>
          <w:tcPr>
            <w:tcW w:w="905"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3</w:t>
            </w:r>
          </w:p>
        </w:tc>
        <w:tc>
          <w:tcPr>
            <w:tcW w:w="958" w:type="dxa"/>
          </w:tcPr>
          <w:p w:rsidR="00F93FFD" w:rsidRPr="00D06C16" w:rsidRDefault="00F93FFD" w:rsidP="00A42F0E">
            <w:pPr>
              <w:jc w:val="center"/>
              <w:rPr>
                <w:rFonts w:ascii="Times New Roman" w:hAnsi="Times New Roman" w:cs="Times New Roman"/>
                <w:b/>
                <w:sz w:val="24"/>
                <w:szCs w:val="24"/>
              </w:rPr>
            </w:pPr>
          </w:p>
        </w:tc>
        <w:tc>
          <w:tcPr>
            <w:tcW w:w="1383" w:type="dxa"/>
          </w:tcPr>
          <w:p w:rsidR="00F93FFD" w:rsidRPr="00D06C16" w:rsidRDefault="00F93FFD" w:rsidP="00A42F0E">
            <w:pPr>
              <w:jc w:val="center"/>
              <w:rPr>
                <w:rFonts w:ascii="Times New Roman" w:hAnsi="Times New Roman" w:cs="Times New Roman"/>
                <w:b/>
                <w:sz w:val="24"/>
                <w:szCs w:val="24"/>
              </w:rPr>
            </w:pPr>
          </w:p>
        </w:tc>
      </w:tr>
      <w:tr w:rsidR="00F93FFD" w:rsidRPr="00D06C16" w:rsidTr="00357626">
        <w:tc>
          <w:tcPr>
            <w:tcW w:w="561" w:type="dxa"/>
          </w:tcPr>
          <w:p w:rsidR="00F93FFD" w:rsidRPr="00D06C16" w:rsidRDefault="00F93FFD" w:rsidP="00CC2FDE">
            <w:pPr>
              <w:jc w:val="center"/>
              <w:rPr>
                <w:rFonts w:ascii="Times New Roman" w:hAnsi="Times New Roman" w:cs="Times New Roman"/>
                <w:sz w:val="24"/>
                <w:szCs w:val="24"/>
              </w:rPr>
            </w:pPr>
            <w:r w:rsidRPr="00D06C16">
              <w:rPr>
                <w:rFonts w:ascii="Times New Roman" w:hAnsi="Times New Roman" w:cs="Times New Roman"/>
                <w:sz w:val="24"/>
                <w:szCs w:val="24"/>
              </w:rPr>
              <w:t>19</w:t>
            </w:r>
          </w:p>
        </w:tc>
        <w:tc>
          <w:tcPr>
            <w:tcW w:w="5764" w:type="dxa"/>
          </w:tcPr>
          <w:p w:rsidR="00F93FFD" w:rsidRPr="00D06C16" w:rsidRDefault="00F93FFD"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w:t>
            </w:r>
          </w:p>
        </w:tc>
        <w:tc>
          <w:tcPr>
            <w:tcW w:w="905"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5C7B4D" w:rsidRPr="00D06C16" w:rsidRDefault="00D37A1E" w:rsidP="00714C4F">
            <w:pPr>
              <w:jc w:val="center"/>
              <w:rPr>
                <w:rFonts w:ascii="Times New Roman" w:hAnsi="Times New Roman" w:cs="Times New Roman"/>
                <w:sz w:val="24"/>
                <w:szCs w:val="24"/>
              </w:rPr>
            </w:pPr>
            <w:r>
              <w:rPr>
                <w:rFonts w:ascii="Times New Roman" w:hAnsi="Times New Roman" w:cs="Times New Roman"/>
                <w:sz w:val="24"/>
                <w:szCs w:val="24"/>
              </w:rPr>
              <w:t>25.01</w:t>
            </w:r>
          </w:p>
        </w:tc>
        <w:tc>
          <w:tcPr>
            <w:tcW w:w="1383" w:type="dxa"/>
          </w:tcPr>
          <w:p w:rsidR="00F93FFD" w:rsidRPr="00D06C16" w:rsidRDefault="00F93FFD"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20</w:t>
            </w:r>
          </w:p>
        </w:tc>
        <w:tc>
          <w:tcPr>
            <w:tcW w:w="5764" w:type="dxa"/>
          </w:tcPr>
          <w:p w:rsidR="00D37A1E" w:rsidRPr="00D06C16" w:rsidRDefault="00D37A1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Основные инфекционные заболевания и их профилактика. Правила поведения в случае возникновения эпидемии.</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1260DE">
            <w:pPr>
              <w:jc w:val="center"/>
              <w:rPr>
                <w:rFonts w:ascii="Times New Roman" w:hAnsi="Times New Roman" w:cs="Times New Roman"/>
                <w:sz w:val="24"/>
                <w:szCs w:val="24"/>
              </w:rPr>
            </w:pPr>
            <w:r>
              <w:rPr>
                <w:rFonts w:ascii="Times New Roman" w:hAnsi="Times New Roman" w:cs="Times New Roman"/>
                <w:sz w:val="24"/>
                <w:szCs w:val="24"/>
              </w:rPr>
              <w:t>1.02</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21</w:t>
            </w:r>
          </w:p>
        </w:tc>
        <w:tc>
          <w:tcPr>
            <w:tcW w:w="5764" w:type="dxa"/>
          </w:tcPr>
          <w:p w:rsidR="00D37A1E" w:rsidRPr="00D06C16" w:rsidRDefault="00D37A1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Предназначение и использование знаков безопасности медицинского и санитарного назначения.</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1260DE">
            <w:pPr>
              <w:jc w:val="center"/>
              <w:rPr>
                <w:rFonts w:ascii="Times New Roman" w:hAnsi="Times New Roman" w:cs="Times New Roman"/>
                <w:sz w:val="24"/>
                <w:szCs w:val="24"/>
              </w:rPr>
            </w:pPr>
            <w:r>
              <w:rPr>
                <w:rFonts w:ascii="Times New Roman" w:hAnsi="Times New Roman" w:cs="Times New Roman"/>
                <w:sz w:val="24"/>
                <w:szCs w:val="24"/>
              </w:rPr>
              <w:t>8.02</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6325" w:type="dxa"/>
            <w:gridSpan w:val="2"/>
          </w:tcPr>
          <w:p w:rsidR="00D37A1E" w:rsidRPr="00D06C16" w:rsidRDefault="00D37A1E" w:rsidP="00CC2FDE">
            <w:pPr>
              <w:jc w:val="center"/>
              <w:rPr>
                <w:sz w:val="24"/>
                <w:szCs w:val="24"/>
              </w:rPr>
            </w:pPr>
            <w:r w:rsidRPr="00D06C16">
              <w:rPr>
                <w:rFonts w:ascii="Times New Roman" w:eastAsia="Calibri" w:hAnsi="Times New Roman" w:cs="Times New Roman"/>
                <w:b/>
                <w:sz w:val="24"/>
                <w:szCs w:val="24"/>
              </w:rPr>
              <w:t>Основы обороны государства</w:t>
            </w:r>
          </w:p>
        </w:tc>
        <w:tc>
          <w:tcPr>
            <w:tcW w:w="905" w:type="dxa"/>
          </w:tcPr>
          <w:p w:rsidR="00D37A1E" w:rsidRPr="00D06C16" w:rsidRDefault="00D37A1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4</w:t>
            </w:r>
          </w:p>
        </w:tc>
        <w:tc>
          <w:tcPr>
            <w:tcW w:w="958" w:type="dxa"/>
          </w:tcPr>
          <w:p w:rsidR="00D37A1E" w:rsidRPr="00D06C16" w:rsidRDefault="00D37A1E" w:rsidP="00A42F0E">
            <w:pPr>
              <w:jc w:val="center"/>
              <w:rPr>
                <w:rFonts w:ascii="Times New Roman" w:hAnsi="Times New Roman" w:cs="Times New Roman"/>
                <w:b/>
                <w:sz w:val="24"/>
                <w:szCs w:val="24"/>
              </w:rPr>
            </w:pPr>
          </w:p>
        </w:tc>
        <w:tc>
          <w:tcPr>
            <w:tcW w:w="1383" w:type="dxa"/>
          </w:tcPr>
          <w:p w:rsidR="00D37A1E" w:rsidRPr="00D06C16" w:rsidRDefault="00D37A1E" w:rsidP="00A42F0E">
            <w:pPr>
              <w:jc w:val="center"/>
              <w:rPr>
                <w:rFonts w:ascii="Times New Roman" w:hAnsi="Times New Roman" w:cs="Times New Roman"/>
                <w:b/>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22</w:t>
            </w:r>
          </w:p>
        </w:tc>
        <w:tc>
          <w:tcPr>
            <w:tcW w:w="5764" w:type="dxa"/>
          </w:tcPr>
          <w:p w:rsidR="00D37A1E" w:rsidRPr="00D06C16" w:rsidRDefault="00D37A1E" w:rsidP="00CC2FDE">
            <w:pPr>
              <w:jc w:val="both"/>
              <w:rPr>
                <w:rFonts w:ascii="Times New Roman" w:eastAsia="Calibri" w:hAnsi="Times New Roman" w:cs="Times New Roman"/>
                <w:i/>
                <w:sz w:val="24"/>
                <w:szCs w:val="24"/>
              </w:rPr>
            </w:pPr>
            <w:r w:rsidRPr="00D06C16">
              <w:rPr>
                <w:rFonts w:ascii="Times New Roman" w:eastAsia="Calibri" w:hAnsi="Times New Roman" w:cs="Times New Roman"/>
                <w:i/>
                <w:sz w:val="24"/>
                <w:szCs w:val="24"/>
              </w:rPr>
              <w:t>История создания ВС РФ. Структура ВС РФ.</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15.02</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23</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Виды и рода войск ВС РФ, их предназначение и задачи.</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22.02</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24</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Вооруженные Силы Российской Федерации, другие войска, воинские формирования и органы, их предназначение и задачи.</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1.03</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25</w:t>
            </w:r>
          </w:p>
        </w:tc>
        <w:tc>
          <w:tcPr>
            <w:tcW w:w="5764" w:type="dxa"/>
          </w:tcPr>
          <w:p w:rsidR="00D37A1E" w:rsidRPr="00D06C16" w:rsidRDefault="00D37A1E" w:rsidP="00CC2FDE">
            <w:pPr>
              <w:jc w:val="both"/>
              <w:rPr>
                <w:rFonts w:ascii="Times New Roman" w:eastAsia="Calibri" w:hAnsi="Times New Roman" w:cs="Times New Roman"/>
                <w:i/>
                <w:sz w:val="24"/>
                <w:szCs w:val="24"/>
              </w:rPr>
            </w:pPr>
            <w:r w:rsidRPr="00D06C16">
              <w:rPr>
                <w:rFonts w:ascii="Times New Roman" w:eastAsia="Calibri" w:hAnsi="Times New Roman" w:cs="Times New Roman"/>
                <w:i/>
                <w:sz w:val="24"/>
                <w:szCs w:val="24"/>
              </w:rPr>
              <w:t>Воинские символы, традиции и ритуалы в ВС РФ.</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Default="00D37A1E" w:rsidP="00D37A1E">
            <w:pPr>
              <w:jc w:val="center"/>
              <w:rPr>
                <w:rFonts w:ascii="Times New Roman" w:hAnsi="Times New Roman" w:cs="Times New Roman"/>
                <w:sz w:val="24"/>
                <w:szCs w:val="24"/>
              </w:rPr>
            </w:pPr>
            <w:r>
              <w:rPr>
                <w:rFonts w:ascii="Times New Roman" w:hAnsi="Times New Roman" w:cs="Times New Roman"/>
                <w:sz w:val="24"/>
                <w:szCs w:val="24"/>
              </w:rPr>
              <w:t>15.03</w:t>
            </w:r>
          </w:p>
          <w:p w:rsidR="00D37A1E" w:rsidRPr="00D06C16" w:rsidRDefault="00D37A1E" w:rsidP="00A42F0E">
            <w:pPr>
              <w:jc w:val="center"/>
              <w:rPr>
                <w:rFonts w:ascii="Times New Roman" w:hAnsi="Times New Roman" w:cs="Times New Roman"/>
                <w:sz w:val="24"/>
                <w:szCs w:val="24"/>
              </w:rPr>
            </w:pP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6325" w:type="dxa"/>
            <w:gridSpan w:val="2"/>
          </w:tcPr>
          <w:p w:rsidR="00D37A1E" w:rsidRPr="00D06C16" w:rsidRDefault="00D37A1E" w:rsidP="00CC2FDE">
            <w:pPr>
              <w:jc w:val="center"/>
              <w:rPr>
                <w:sz w:val="24"/>
                <w:szCs w:val="24"/>
              </w:rPr>
            </w:pPr>
            <w:r w:rsidRPr="00D06C16">
              <w:rPr>
                <w:rFonts w:ascii="Times New Roman" w:eastAsia="Calibri" w:hAnsi="Times New Roman" w:cs="Times New Roman"/>
                <w:b/>
                <w:sz w:val="24"/>
                <w:szCs w:val="24"/>
              </w:rPr>
              <w:t>Элементы начальной военной подготовки</w:t>
            </w:r>
          </w:p>
        </w:tc>
        <w:tc>
          <w:tcPr>
            <w:tcW w:w="905" w:type="dxa"/>
          </w:tcPr>
          <w:p w:rsidR="00D37A1E" w:rsidRPr="00D06C16" w:rsidRDefault="00D37A1E" w:rsidP="00A42F0E">
            <w:pPr>
              <w:jc w:val="center"/>
              <w:rPr>
                <w:rFonts w:ascii="Times New Roman" w:hAnsi="Times New Roman" w:cs="Times New Roman"/>
                <w:b/>
                <w:sz w:val="24"/>
                <w:szCs w:val="24"/>
              </w:rPr>
            </w:pPr>
            <w:r>
              <w:rPr>
                <w:rFonts w:ascii="Times New Roman" w:hAnsi="Times New Roman" w:cs="Times New Roman"/>
                <w:b/>
                <w:sz w:val="24"/>
                <w:szCs w:val="24"/>
              </w:rPr>
              <w:t>9</w:t>
            </w:r>
          </w:p>
        </w:tc>
        <w:tc>
          <w:tcPr>
            <w:tcW w:w="958" w:type="dxa"/>
          </w:tcPr>
          <w:p w:rsidR="00D37A1E" w:rsidRDefault="00D37A1E" w:rsidP="00A42F0E">
            <w:pPr>
              <w:jc w:val="center"/>
              <w:rPr>
                <w:rFonts w:ascii="Times New Roman" w:hAnsi="Times New Roman" w:cs="Times New Roman"/>
                <w:b/>
                <w:sz w:val="24"/>
                <w:szCs w:val="24"/>
              </w:rPr>
            </w:pPr>
          </w:p>
        </w:tc>
        <w:tc>
          <w:tcPr>
            <w:tcW w:w="1383" w:type="dxa"/>
          </w:tcPr>
          <w:p w:rsidR="00D37A1E" w:rsidRDefault="00D37A1E" w:rsidP="00A42F0E">
            <w:pPr>
              <w:jc w:val="center"/>
              <w:rPr>
                <w:rFonts w:ascii="Times New Roman" w:hAnsi="Times New Roman" w:cs="Times New Roman"/>
                <w:b/>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26</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Строи и управление ими. Строевые приемы и движение без оружия.</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22.03</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27</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 xml:space="preserve">Выполнение воинского приветствия без оружия на </w:t>
            </w:r>
            <w:r w:rsidRPr="00D06C16">
              <w:rPr>
                <w:rFonts w:ascii="Times New Roman" w:eastAsia="Calibri" w:hAnsi="Times New Roman" w:cs="Times New Roman"/>
                <w:sz w:val="24"/>
                <w:szCs w:val="24"/>
              </w:rPr>
              <w:lastRenderedPageBreak/>
              <w:t>месте и в движении, выход из строя и возвращение в строй. Подход к начальнику и отход от него. Строи отделения.</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lastRenderedPageBreak/>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5.04</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lastRenderedPageBreak/>
              <w:t>28</w:t>
            </w:r>
          </w:p>
        </w:tc>
        <w:tc>
          <w:tcPr>
            <w:tcW w:w="5764" w:type="dxa"/>
          </w:tcPr>
          <w:p w:rsidR="00D37A1E" w:rsidRPr="00D06C16" w:rsidRDefault="00D37A1E" w:rsidP="00CC2FDE">
            <w:pPr>
              <w:jc w:val="both"/>
              <w:rPr>
                <w:rStyle w:val="10pt"/>
                <w:rFonts w:eastAsiaTheme="minorHAnsi"/>
                <w:bCs/>
                <w:iCs/>
                <w:color w:val="FF0000"/>
                <w:sz w:val="24"/>
                <w:szCs w:val="24"/>
              </w:rPr>
            </w:pPr>
            <w:r w:rsidRPr="00D06C16">
              <w:rPr>
                <w:rFonts w:ascii="Times New Roman"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CF585D" w:rsidRDefault="00D37A1E" w:rsidP="00A42F0E">
            <w:pPr>
              <w:jc w:val="center"/>
              <w:rPr>
                <w:rFonts w:ascii="Times New Roman" w:hAnsi="Times New Roman" w:cs="Times New Roman"/>
                <w:b/>
                <w:sz w:val="24"/>
                <w:szCs w:val="24"/>
              </w:rPr>
            </w:pPr>
            <w:r>
              <w:rPr>
                <w:rFonts w:ascii="Times New Roman" w:hAnsi="Times New Roman" w:cs="Times New Roman"/>
                <w:b/>
                <w:sz w:val="24"/>
                <w:szCs w:val="24"/>
              </w:rPr>
              <w:t>12.04</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29</w:t>
            </w:r>
          </w:p>
        </w:tc>
        <w:tc>
          <w:tcPr>
            <w:tcW w:w="5764" w:type="dxa"/>
          </w:tcPr>
          <w:p w:rsidR="00D37A1E" w:rsidRPr="00D06C16" w:rsidRDefault="00D37A1E" w:rsidP="00CC2FDE">
            <w:pPr>
              <w:jc w:val="both"/>
              <w:rPr>
                <w:rStyle w:val="10pt"/>
                <w:rFonts w:eastAsiaTheme="minorHAnsi"/>
                <w:bCs/>
                <w:iCs/>
                <w:color w:val="FF0000"/>
                <w:sz w:val="24"/>
                <w:szCs w:val="24"/>
              </w:rPr>
            </w:pPr>
            <w:r w:rsidRPr="00D06C16">
              <w:rPr>
                <w:rFonts w:ascii="Times New Roman" w:hAnsi="Times New Roman" w:cs="Times New Roman"/>
                <w:sz w:val="24"/>
                <w:szCs w:val="24"/>
              </w:rPr>
              <w:t xml:space="preserve">Неполная разборка и сборка автомата Калашникова для чистки и смазки. </w:t>
            </w:r>
            <w:r w:rsidRPr="00D06C16">
              <w:rPr>
                <w:rFonts w:ascii="Times New Roman" w:hAnsi="Times New Roman" w:cs="Times New Roman"/>
                <w:i/>
                <w:sz w:val="24"/>
                <w:szCs w:val="24"/>
              </w:rPr>
              <w:t>Хранение автомата Калашникова. Устройство патрона.</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19.04</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30</w:t>
            </w:r>
          </w:p>
        </w:tc>
        <w:tc>
          <w:tcPr>
            <w:tcW w:w="5764" w:type="dxa"/>
          </w:tcPr>
          <w:p w:rsidR="00D37A1E" w:rsidRPr="00D06C16" w:rsidRDefault="00D37A1E" w:rsidP="00CC2FDE">
            <w:pPr>
              <w:jc w:val="both"/>
              <w:rPr>
                <w:rStyle w:val="10pt"/>
                <w:rFonts w:eastAsiaTheme="minorHAnsi"/>
                <w:bCs/>
                <w:iCs/>
                <w:color w:val="002060"/>
                <w:sz w:val="24"/>
                <w:szCs w:val="24"/>
              </w:rPr>
            </w:pPr>
            <w:r w:rsidRPr="00D06C16">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26.04</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31</w:t>
            </w:r>
          </w:p>
        </w:tc>
        <w:tc>
          <w:tcPr>
            <w:tcW w:w="5764" w:type="dxa"/>
          </w:tcPr>
          <w:p w:rsidR="00D37A1E" w:rsidRPr="00D06C16" w:rsidRDefault="00D37A1E" w:rsidP="00CC2FDE">
            <w:pPr>
              <w:contextualSpacing/>
              <w:jc w:val="both"/>
              <w:rPr>
                <w:rStyle w:val="10pt"/>
                <w:rFonts w:eastAsiaTheme="minorHAnsi"/>
                <w:sz w:val="24"/>
                <w:szCs w:val="24"/>
              </w:rPr>
            </w:pPr>
            <w:r w:rsidRPr="00D06C16">
              <w:rPr>
                <w:rFonts w:ascii="Times New Roman" w:hAnsi="Times New Roman" w:cs="Times New Roman"/>
                <w:sz w:val="24"/>
                <w:szCs w:val="24"/>
              </w:rPr>
              <w:t>Ручные осколочные гранаты. Меры безопасности при обращении с ручными осколочными гранатами.</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Default="00D37A1E" w:rsidP="00A42F0E">
            <w:pPr>
              <w:jc w:val="center"/>
              <w:rPr>
                <w:rFonts w:ascii="Times New Roman" w:hAnsi="Times New Roman" w:cs="Times New Roman"/>
                <w:sz w:val="24"/>
                <w:szCs w:val="24"/>
              </w:rPr>
            </w:pPr>
            <w:r>
              <w:rPr>
                <w:rFonts w:ascii="Times New Roman" w:hAnsi="Times New Roman" w:cs="Times New Roman"/>
                <w:sz w:val="24"/>
                <w:szCs w:val="24"/>
              </w:rPr>
              <w:t>3.05</w:t>
            </w:r>
          </w:p>
          <w:p w:rsidR="00D37A1E" w:rsidRPr="00D06C16" w:rsidRDefault="00D37A1E" w:rsidP="00A42F0E">
            <w:pPr>
              <w:jc w:val="center"/>
              <w:rPr>
                <w:rFonts w:ascii="Times New Roman" w:hAnsi="Times New Roman" w:cs="Times New Roman"/>
                <w:sz w:val="24"/>
                <w:szCs w:val="24"/>
              </w:rPr>
            </w:pP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32</w:t>
            </w:r>
          </w:p>
        </w:tc>
        <w:tc>
          <w:tcPr>
            <w:tcW w:w="5764" w:type="dxa"/>
          </w:tcPr>
          <w:p w:rsidR="00D37A1E" w:rsidRPr="00D06C16" w:rsidRDefault="00D37A1E" w:rsidP="00CC2FDE">
            <w:pPr>
              <w:jc w:val="both"/>
              <w:rPr>
                <w:rStyle w:val="10pt"/>
                <w:rFonts w:eastAsiaTheme="minorHAnsi"/>
                <w:bCs/>
                <w:iCs/>
                <w:color w:val="002060"/>
                <w:sz w:val="24"/>
                <w:szCs w:val="24"/>
              </w:rPr>
            </w:pPr>
            <w:r w:rsidRPr="00D06C16">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10.05</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33</w:t>
            </w:r>
          </w:p>
        </w:tc>
        <w:tc>
          <w:tcPr>
            <w:tcW w:w="5764" w:type="dxa"/>
          </w:tcPr>
          <w:p w:rsidR="00D37A1E" w:rsidRPr="00D06C16" w:rsidRDefault="00D37A1E" w:rsidP="00CC2FDE">
            <w:pPr>
              <w:jc w:val="both"/>
              <w:rPr>
                <w:rStyle w:val="10pt"/>
                <w:rFonts w:eastAsiaTheme="minorHAnsi"/>
                <w:bCs/>
                <w:iCs/>
                <w:color w:val="002060"/>
                <w:sz w:val="24"/>
                <w:szCs w:val="24"/>
              </w:rPr>
            </w:pPr>
            <w:r w:rsidRPr="00D06C16">
              <w:rPr>
                <w:rFonts w:ascii="Times New Roman" w:hAnsi="Times New Roman" w:cs="Times New Roman"/>
                <w:sz w:val="24"/>
                <w:szCs w:val="24"/>
              </w:rPr>
              <w:t>Элементы военной топографии.</w:t>
            </w:r>
            <w:r>
              <w:rPr>
                <w:rFonts w:ascii="Times New Roman" w:hAnsi="Times New Roman" w:cs="Times New Roman"/>
                <w:sz w:val="24"/>
                <w:szCs w:val="24"/>
              </w:rPr>
              <w:t xml:space="preserve"> </w:t>
            </w:r>
            <w:r w:rsidRPr="00CB40D4">
              <w:rPr>
                <w:rFonts w:ascii="Times New Roman" w:hAnsi="Times New Roman" w:cs="Times New Roman"/>
                <w:b/>
                <w:sz w:val="24"/>
                <w:szCs w:val="24"/>
              </w:rPr>
              <w:t>Итоговая контрольная работа (тестирование).</w:t>
            </w:r>
            <w:r>
              <w:rPr>
                <w:rFonts w:ascii="Times New Roman" w:hAnsi="Times New Roman" w:cs="Times New Roman"/>
                <w:sz w:val="24"/>
                <w:szCs w:val="24"/>
              </w:rPr>
              <w:t xml:space="preserve">  </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17.05</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34</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Состав и применение аптечки индивидуальной. Оказание первой помощи в бою. Способы выноса раненого с поля боя.</w:t>
            </w:r>
          </w:p>
        </w:tc>
        <w:tc>
          <w:tcPr>
            <w:tcW w:w="905" w:type="dxa"/>
          </w:tcPr>
          <w:p w:rsidR="00D37A1E" w:rsidRPr="00D06C16" w:rsidRDefault="00D37A1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958" w:type="dxa"/>
          </w:tcPr>
          <w:p w:rsidR="00D37A1E"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24</w:t>
            </w:r>
          </w:p>
        </w:tc>
        <w:tc>
          <w:tcPr>
            <w:tcW w:w="1383" w:type="dxa"/>
          </w:tcPr>
          <w:p w:rsidR="00D37A1E" w:rsidRPr="00D06C16" w:rsidRDefault="00D37A1E" w:rsidP="00A42F0E">
            <w:pPr>
              <w:jc w:val="center"/>
              <w:rPr>
                <w:rFonts w:ascii="Times New Roman" w:hAnsi="Times New Roman" w:cs="Times New Roman"/>
                <w:sz w:val="24"/>
                <w:szCs w:val="24"/>
              </w:rPr>
            </w:pPr>
          </w:p>
        </w:tc>
      </w:tr>
      <w:tr w:rsidR="00D37A1E" w:rsidRPr="00D06C16" w:rsidTr="00357626">
        <w:tc>
          <w:tcPr>
            <w:tcW w:w="561" w:type="dxa"/>
          </w:tcPr>
          <w:p w:rsidR="00D37A1E" w:rsidRPr="00D06C16" w:rsidRDefault="00D37A1E" w:rsidP="00CC2FDE">
            <w:pPr>
              <w:jc w:val="center"/>
              <w:rPr>
                <w:rFonts w:ascii="Times New Roman" w:hAnsi="Times New Roman" w:cs="Times New Roman"/>
                <w:sz w:val="24"/>
                <w:szCs w:val="24"/>
              </w:rPr>
            </w:pPr>
            <w:r w:rsidRPr="00D06C16">
              <w:rPr>
                <w:rFonts w:ascii="Times New Roman" w:hAnsi="Times New Roman" w:cs="Times New Roman"/>
                <w:sz w:val="24"/>
                <w:szCs w:val="24"/>
              </w:rPr>
              <w:t>35</w:t>
            </w:r>
          </w:p>
        </w:tc>
        <w:tc>
          <w:tcPr>
            <w:tcW w:w="5764" w:type="dxa"/>
          </w:tcPr>
          <w:p w:rsidR="00D37A1E" w:rsidRPr="00D06C16" w:rsidRDefault="00D37A1E"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Повторительно-обобщающий урок. Защита проектов</w:t>
            </w:r>
          </w:p>
        </w:tc>
        <w:tc>
          <w:tcPr>
            <w:tcW w:w="905" w:type="dxa"/>
          </w:tcPr>
          <w:p w:rsidR="00D37A1E" w:rsidRPr="00D06C16" w:rsidRDefault="00D37A1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1</w:t>
            </w:r>
          </w:p>
        </w:tc>
        <w:tc>
          <w:tcPr>
            <w:tcW w:w="958" w:type="dxa"/>
          </w:tcPr>
          <w:p w:rsidR="00D37A1E" w:rsidRPr="00D06C16" w:rsidRDefault="00D37A1E" w:rsidP="00A42F0E">
            <w:pPr>
              <w:jc w:val="center"/>
              <w:rPr>
                <w:rFonts w:ascii="Times New Roman" w:hAnsi="Times New Roman" w:cs="Times New Roman"/>
                <w:b/>
                <w:sz w:val="24"/>
                <w:szCs w:val="24"/>
              </w:rPr>
            </w:pPr>
            <w:r>
              <w:rPr>
                <w:rFonts w:ascii="Times New Roman" w:hAnsi="Times New Roman" w:cs="Times New Roman"/>
                <w:b/>
                <w:sz w:val="24"/>
                <w:szCs w:val="24"/>
              </w:rPr>
              <w:t>31</w:t>
            </w:r>
          </w:p>
        </w:tc>
        <w:tc>
          <w:tcPr>
            <w:tcW w:w="1383" w:type="dxa"/>
          </w:tcPr>
          <w:p w:rsidR="00D37A1E" w:rsidRPr="00D06C16" w:rsidRDefault="00D37A1E" w:rsidP="00A42F0E">
            <w:pPr>
              <w:jc w:val="center"/>
              <w:rPr>
                <w:rFonts w:ascii="Times New Roman" w:hAnsi="Times New Roman" w:cs="Times New Roman"/>
                <w:b/>
                <w:sz w:val="24"/>
                <w:szCs w:val="24"/>
              </w:rPr>
            </w:pPr>
          </w:p>
        </w:tc>
      </w:tr>
    </w:tbl>
    <w:p w:rsidR="00193E07" w:rsidRPr="00D06C16" w:rsidRDefault="00193E07" w:rsidP="00193E07">
      <w:pPr>
        <w:jc w:val="both"/>
        <w:rPr>
          <w:sz w:val="24"/>
          <w:szCs w:val="24"/>
        </w:rPr>
      </w:pPr>
    </w:p>
    <w:p w:rsidR="00193E07" w:rsidRPr="00D06C16" w:rsidRDefault="00193E07" w:rsidP="00193E07">
      <w:pPr>
        <w:spacing w:after="0" w:line="240" w:lineRule="auto"/>
        <w:jc w:val="center"/>
        <w:rPr>
          <w:rFonts w:ascii="Times New Roman" w:eastAsia="Calibri" w:hAnsi="Times New Roman" w:cs="Times New Roman"/>
          <w:b/>
          <w:sz w:val="24"/>
          <w:szCs w:val="24"/>
          <w:lang w:val="tt-RU"/>
        </w:rPr>
      </w:pPr>
    </w:p>
    <w:p w:rsidR="006F5B03" w:rsidRPr="00D06C16" w:rsidRDefault="006F5B03"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8527B7" w:rsidRPr="00D06C16" w:rsidRDefault="008527B7" w:rsidP="00193E07">
      <w:pPr>
        <w:spacing w:after="0" w:line="240" w:lineRule="auto"/>
        <w:jc w:val="center"/>
        <w:rPr>
          <w:rFonts w:ascii="Times New Roman" w:eastAsia="Calibri" w:hAnsi="Times New Roman" w:cs="Times New Roman"/>
          <w:b/>
          <w:sz w:val="24"/>
          <w:szCs w:val="24"/>
          <w:lang w:val="tt-RU"/>
        </w:rPr>
      </w:pPr>
    </w:p>
    <w:p w:rsidR="00F93FFD" w:rsidRDefault="00F93FFD" w:rsidP="00193E07">
      <w:pPr>
        <w:spacing w:after="0" w:line="240" w:lineRule="auto"/>
        <w:jc w:val="center"/>
        <w:rPr>
          <w:rFonts w:ascii="Times New Roman" w:eastAsia="Calibri" w:hAnsi="Times New Roman" w:cs="Times New Roman"/>
          <w:b/>
          <w:sz w:val="24"/>
          <w:szCs w:val="24"/>
          <w:lang w:val="tt-RU"/>
        </w:rPr>
        <w:sectPr w:rsidR="00F93FFD">
          <w:pgSz w:w="11906" w:h="16838"/>
          <w:pgMar w:top="1134" w:right="850" w:bottom="1134" w:left="1701" w:header="708" w:footer="708" w:gutter="0"/>
          <w:cols w:space="708"/>
          <w:docGrid w:linePitch="360"/>
        </w:sectPr>
      </w:pPr>
    </w:p>
    <w:p w:rsidR="00193E07" w:rsidRPr="00D06C16" w:rsidRDefault="00F93FFD" w:rsidP="00193E0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Календарно-т</w:t>
      </w:r>
      <w:r w:rsidR="00193E07" w:rsidRPr="00D06C16">
        <w:rPr>
          <w:rFonts w:ascii="Times New Roman" w:eastAsia="Calibri" w:hAnsi="Times New Roman" w:cs="Times New Roman"/>
          <w:b/>
          <w:sz w:val="24"/>
          <w:szCs w:val="24"/>
          <w:lang w:val="tt-RU"/>
        </w:rPr>
        <w:t>ематическое планирование</w:t>
      </w:r>
    </w:p>
    <w:p w:rsidR="00193E07" w:rsidRPr="00D06C16" w:rsidRDefault="00193E07" w:rsidP="00193E07">
      <w:pPr>
        <w:spacing w:after="0" w:line="240" w:lineRule="auto"/>
        <w:jc w:val="center"/>
        <w:rPr>
          <w:rFonts w:ascii="Times New Roman" w:eastAsia="Calibri" w:hAnsi="Times New Roman" w:cs="Times New Roman"/>
          <w:b/>
          <w:sz w:val="24"/>
          <w:szCs w:val="24"/>
          <w:lang w:val="tt-RU"/>
        </w:rPr>
      </w:pPr>
      <w:r w:rsidRPr="00D06C16">
        <w:rPr>
          <w:rFonts w:ascii="Times New Roman" w:eastAsia="Calibri" w:hAnsi="Times New Roman" w:cs="Times New Roman"/>
          <w:b/>
          <w:sz w:val="24"/>
          <w:szCs w:val="24"/>
          <w:lang w:val="tt-RU"/>
        </w:rPr>
        <w:t>11 класс</w:t>
      </w:r>
    </w:p>
    <w:p w:rsidR="00193E07" w:rsidRPr="00D06C16" w:rsidRDefault="00193E07" w:rsidP="00193E07">
      <w:pPr>
        <w:jc w:val="center"/>
        <w:rPr>
          <w:sz w:val="24"/>
          <w:szCs w:val="24"/>
        </w:rPr>
      </w:pPr>
    </w:p>
    <w:tbl>
      <w:tblPr>
        <w:tblStyle w:val="a3"/>
        <w:tblW w:w="0" w:type="auto"/>
        <w:tblLook w:val="04A0" w:firstRow="1" w:lastRow="0" w:firstColumn="1" w:lastColumn="0" w:noHBand="0" w:noVBand="1"/>
      </w:tblPr>
      <w:tblGrid>
        <w:gridCol w:w="561"/>
        <w:gridCol w:w="4923"/>
        <w:gridCol w:w="886"/>
        <w:gridCol w:w="1618"/>
        <w:gridCol w:w="1583"/>
      </w:tblGrid>
      <w:tr w:rsidR="00F93FFD" w:rsidRPr="00D06C16" w:rsidTr="00CC4A9E">
        <w:tc>
          <w:tcPr>
            <w:tcW w:w="561" w:type="dxa"/>
          </w:tcPr>
          <w:p w:rsidR="00F93FFD" w:rsidRPr="00D06C16" w:rsidRDefault="00F93FFD" w:rsidP="00CC2FDE">
            <w:pPr>
              <w:jc w:val="both"/>
              <w:rPr>
                <w:sz w:val="24"/>
                <w:szCs w:val="24"/>
              </w:rPr>
            </w:pPr>
            <w:r w:rsidRPr="00D06C16">
              <w:rPr>
                <w:rFonts w:ascii="Times New Roman" w:eastAsia="Calibri" w:hAnsi="Times New Roman" w:cs="Times New Roman"/>
                <w:b/>
                <w:sz w:val="24"/>
                <w:szCs w:val="24"/>
              </w:rPr>
              <w:t xml:space="preserve">№ </w:t>
            </w:r>
            <w:proofErr w:type="gramStart"/>
            <w:r w:rsidRPr="00D06C16">
              <w:rPr>
                <w:rFonts w:ascii="Times New Roman" w:eastAsia="Calibri" w:hAnsi="Times New Roman" w:cs="Times New Roman"/>
                <w:b/>
                <w:sz w:val="24"/>
                <w:szCs w:val="24"/>
              </w:rPr>
              <w:t>п</w:t>
            </w:r>
            <w:proofErr w:type="gramEnd"/>
            <w:r w:rsidRPr="00D06C16">
              <w:rPr>
                <w:rFonts w:ascii="Times New Roman" w:eastAsia="Calibri" w:hAnsi="Times New Roman" w:cs="Times New Roman"/>
                <w:b/>
                <w:sz w:val="24"/>
                <w:szCs w:val="24"/>
              </w:rPr>
              <w:t>/п</w:t>
            </w:r>
          </w:p>
        </w:tc>
        <w:tc>
          <w:tcPr>
            <w:tcW w:w="4923" w:type="dxa"/>
          </w:tcPr>
          <w:p w:rsidR="00F93FFD" w:rsidRPr="00D06C16" w:rsidRDefault="00F93FFD" w:rsidP="00CC2FDE">
            <w:pPr>
              <w:jc w:val="center"/>
              <w:rPr>
                <w:sz w:val="24"/>
                <w:szCs w:val="24"/>
              </w:rPr>
            </w:pPr>
            <w:r w:rsidRPr="00D06C16">
              <w:rPr>
                <w:rFonts w:ascii="Times New Roman" w:eastAsia="Calibri" w:hAnsi="Times New Roman" w:cs="Times New Roman"/>
                <w:b/>
                <w:sz w:val="24"/>
                <w:szCs w:val="24"/>
                <w:lang w:val="tt-RU"/>
              </w:rPr>
              <w:t>Основное содер</w:t>
            </w:r>
            <w:r w:rsidRPr="00D06C16">
              <w:rPr>
                <w:rFonts w:ascii="Times New Roman" w:eastAsia="Calibri" w:hAnsi="Times New Roman" w:cs="Times New Roman"/>
                <w:b/>
                <w:sz w:val="24"/>
                <w:szCs w:val="24"/>
              </w:rPr>
              <w:t>ж</w:t>
            </w:r>
            <w:r w:rsidRPr="00D06C16">
              <w:rPr>
                <w:rFonts w:ascii="Times New Roman" w:eastAsia="Calibri" w:hAnsi="Times New Roman" w:cs="Times New Roman"/>
                <w:b/>
                <w:sz w:val="24"/>
                <w:szCs w:val="24"/>
                <w:lang w:val="tt-RU"/>
              </w:rPr>
              <w:t>ание по темам</w:t>
            </w:r>
          </w:p>
        </w:tc>
        <w:tc>
          <w:tcPr>
            <w:tcW w:w="886" w:type="dxa"/>
          </w:tcPr>
          <w:p w:rsidR="00F93FFD" w:rsidRPr="00D06C16" w:rsidRDefault="00F93FFD" w:rsidP="00CC2FDE">
            <w:pPr>
              <w:jc w:val="center"/>
              <w:rPr>
                <w:rFonts w:ascii="Times New Roman" w:hAnsi="Times New Roman" w:cs="Times New Roman"/>
                <w:b/>
                <w:sz w:val="24"/>
                <w:szCs w:val="24"/>
              </w:rPr>
            </w:pPr>
            <w:r w:rsidRPr="00D06C16">
              <w:rPr>
                <w:rFonts w:ascii="Times New Roman" w:hAnsi="Times New Roman" w:cs="Times New Roman"/>
                <w:b/>
                <w:sz w:val="24"/>
                <w:szCs w:val="24"/>
              </w:rPr>
              <w:t>Кол-во часов</w:t>
            </w:r>
          </w:p>
        </w:tc>
        <w:tc>
          <w:tcPr>
            <w:tcW w:w="1618" w:type="dxa"/>
          </w:tcPr>
          <w:p w:rsidR="00F93FFD" w:rsidRPr="00D06C16" w:rsidRDefault="00F93FFD" w:rsidP="00CC2FDE">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583" w:type="dxa"/>
          </w:tcPr>
          <w:p w:rsidR="00F93FFD" w:rsidRPr="00D06C16" w:rsidRDefault="00F93FFD" w:rsidP="00CC2FDE">
            <w:pPr>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rsidR="00F93FFD" w:rsidRPr="00D06C16" w:rsidTr="00CC4A9E">
        <w:tc>
          <w:tcPr>
            <w:tcW w:w="561" w:type="dxa"/>
          </w:tcPr>
          <w:p w:rsidR="00F93FFD" w:rsidRPr="00D06C16" w:rsidRDefault="00F93FFD" w:rsidP="00CC2FDE">
            <w:pPr>
              <w:jc w:val="both"/>
              <w:rPr>
                <w:sz w:val="24"/>
                <w:szCs w:val="24"/>
              </w:rPr>
            </w:pPr>
          </w:p>
        </w:tc>
        <w:tc>
          <w:tcPr>
            <w:tcW w:w="4923" w:type="dxa"/>
          </w:tcPr>
          <w:p w:rsidR="00F93FFD" w:rsidRPr="00D06C16" w:rsidRDefault="00F93FFD" w:rsidP="00CC2FDE">
            <w:pPr>
              <w:jc w:val="both"/>
              <w:rPr>
                <w:sz w:val="24"/>
                <w:szCs w:val="24"/>
              </w:rPr>
            </w:pPr>
            <w:r w:rsidRPr="00D06C16">
              <w:rPr>
                <w:rFonts w:ascii="Times New Roman" w:eastAsia="Calibri" w:hAnsi="Times New Roman" w:cs="Times New Roman"/>
                <w:b/>
                <w:bCs/>
                <w:sz w:val="24"/>
                <w:szCs w:val="24"/>
                <w:shd w:val="clear" w:color="auto" w:fill="FFFFFF"/>
              </w:rPr>
              <w:t>Основы комплексной безопасности</w:t>
            </w:r>
          </w:p>
        </w:tc>
        <w:tc>
          <w:tcPr>
            <w:tcW w:w="886"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4</w:t>
            </w:r>
          </w:p>
        </w:tc>
        <w:tc>
          <w:tcPr>
            <w:tcW w:w="1618" w:type="dxa"/>
          </w:tcPr>
          <w:p w:rsidR="00F93FFD" w:rsidRPr="00D06C16" w:rsidRDefault="00F93FFD" w:rsidP="00A42F0E">
            <w:pPr>
              <w:jc w:val="center"/>
              <w:rPr>
                <w:rFonts w:ascii="Times New Roman" w:hAnsi="Times New Roman" w:cs="Times New Roman"/>
                <w:b/>
                <w:sz w:val="24"/>
                <w:szCs w:val="24"/>
              </w:rPr>
            </w:pPr>
          </w:p>
        </w:tc>
        <w:tc>
          <w:tcPr>
            <w:tcW w:w="1583" w:type="dxa"/>
          </w:tcPr>
          <w:p w:rsidR="00F93FFD" w:rsidRPr="00D06C16" w:rsidRDefault="00F93FFD"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w:t>
            </w:r>
          </w:p>
        </w:tc>
        <w:tc>
          <w:tcPr>
            <w:tcW w:w="4923" w:type="dxa"/>
          </w:tcPr>
          <w:p w:rsidR="00CC4A9E" w:rsidRPr="00D06C16" w:rsidRDefault="00CC4A9E" w:rsidP="00CC2FDE">
            <w:pPr>
              <w:autoSpaceDE w:val="0"/>
              <w:autoSpaceDN w:val="0"/>
              <w:adjustRightInd w:val="0"/>
              <w:jc w:val="both"/>
              <w:rPr>
                <w:rFonts w:ascii="Times New Roman" w:hAnsi="Times New Roman" w:cs="Times New Roman"/>
                <w:sz w:val="24"/>
                <w:szCs w:val="24"/>
              </w:rPr>
            </w:pPr>
            <w:r w:rsidRPr="00D06C16">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3E2170" w:rsidP="00CF585D">
            <w:pPr>
              <w:jc w:val="center"/>
              <w:rPr>
                <w:rFonts w:ascii="Times New Roman" w:hAnsi="Times New Roman" w:cs="Times New Roman"/>
                <w:sz w:val="24"/>
                <w:szCs w:val="24"/>
              </w:rPr>
            </w:pPr>
            <w:r>
              <w:rPr>
                <w:rFonts w:ascii="Times New Roman" w:hAnsi="Times New Roman" w:cs="Times New Roman"/>
                <w:sz w:val="24"/>
                <w:szCs w:val="24"/>
              </w:rPr>
              <w:t>1</w:t>
            </w:r>
            <w:r w:rsidR="00CC4A9E">
              <w:rPr>
                <w:rFonts w:ascii="Times New Roman" w:hAnsi="Times New Roman" w:cs="Times New Roman"/>
                <w:sz w:val="24"/>
                <w:szCs w:val="24"/>
              </w:rPr>
              <w:t>.09</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w:t>
            </w:r>
          </w:p>
        </w:tc>
        <w:tc>
          <w:tcPr>
            <w:tcW w:w="4923" w:type="dxa"/>
          </w:tcPr>
          <w:p w:rsidR="00CC4A9E" w:rsidRPr="00D06C16" w:rsidRDefault="00CC4A9E" w:rsidP="00CC2FDE">
            <w:pPr>
              <w:autoSpaceDE w:val="0"/>
              <w:autoSpaceDN w:val="0"/>
              <w:adjustRightInd w:val="0"/>
              <w:jc w:val="both"/>
              <w:rPr>
                <w:rFonts w:ascii="Times New Roman" w:hAnsi="Times New Roman" w:cs="Times New Roman"/>
                <w:sz w:val="24"/>
                <w:szCs w:val="24"/>
              </w:rPr>
            </w:pPr>
            <w:r w:rsidRPr="00D06C16">
              <w:rPr>
                <w:rFonts w:ascii="Times New Roman" w:hAnsi="Times New Roman" w:cs="Times New Roman"/>
                <w:sz w:val="24"/>
                <w:szCs w:val="24"/>
              </w:rPr>
              <w:t xml:space="preserve">Неблагоприятные районы в месте проживания и факторы </w:t>
            </w:r>
            <w:proofErr w:type="spellStart"/>
            <w:r w:rsidRPr="00D06C16">
              <w:rPr>
                <w:rFonts w:ascii="Times New Roman" w:hAnsi="Times New Roman" w:cs="Times New Roman"/>
                <w:sz w:val="24"/>
                <w:szCs w:val="24"/>
              </w:rPr>
              <w:t>экориска</w:t>
            </w:r>
            <w:proofErr w:type="spellEnd"/>
            <w:r w:rsidRPr="00D06C16">
              <w:rPr>
                <w:rFonts w:ascii="Times New Roman" w:hAnsi="Times New Roman" w:cs="Times New Roman"/>
                <w:sz w:val="24"/>
                <w:szCs w:val="24"/>
              </w:rPr>
              <w:t>. Средства индивидуальной защиты. Предназначение и использование экологических знаков.</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3E2170" w:rsidP="00CF585D">
            <w:pPr>
              <w:jc w:val="center"/>
              <w:rPr>
                <w:rFonts w:ascii="Times New Roman" w:hAnsi="Times New Roman" w:cs="Times New Roman"/>
                <w:sz w:val="24"/>
                <w:szCs w:val="24"/>
              </w:rPr>
            </w:pPr>
            <w:r>
              <w:rPr>
                <w:rFonts w:ascii="Times New Roman" w:hAnsi="Times New Roman" w:cs="Times New Roman"/>
                <w:sz w:val="24"/>
                <w:szCs w:val="24"/>
              </w:rPr>
              <w:t>8</w:t>
            </w:r>
            <w:r w:rsidR="001950D7">
              <w:rPr>
                <w:rFonts w:ascii="Times New Roman" w:hAnsi="Times New Roman" w:cs="Times New Roman"/>
                <w:sz w:val="24"/>
                <w:szCs w:val="24"/>
              </w:rPr>
              <w:t>.09</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3</w:t>
            </w:r>
          </w:p>
        </w:tc>
        <w:tc>
          <w:tcPr>
            <w:tcW w:w="4923" w:type="dxa"/>
          </w:tcPr>
          <w:p w:rsidR="00CC4A9E" w:rsidRPr="00D06C16" w:rsidRDefault="00CC4A9E" w:rsidP="00CC2FDE">
            <w:pPr>
              <w:autoSpaceDE w:val="0"/>
              <w:autoSpaceDN w:val="0"/>
              <w:adjustRightInd w:val="0"/>
              <w:jc w:val="both"/>
              <w:rPr>
                <w:rFonts w:ascii="Times New Roman" w:hAnsi="Times New Roman" w:cs="Times New Roman"/>
                <w:sz w:val="24"/>
                <w:szCs w:val="24"/>
              </w:rPr>
            </w:pPr>
            <w:r w:rsidRPr="00D06C16">
              <w:rPr>
                <w:rFonts w:ascii="Times New Roman" w:hAnsi="Times New Roman" w:cs="Times New Roman"/>
                <w:sz w:val="24"/>
                <w:szCs w:val="24"/>
              </w:rPr>
              <w:t>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842747" w:rsidP="00CF585D">
            <w:pPr>
              <w:jc w:val="center"/>
              <w:rPr>
                <w:rFonts w:ascii="Times New Roman" w:hAnsi="Times New Roman" w:cs="Times New Roman"/>
                <w:sz w:val="24"/>
                <w:szCs w:val="24"/>
              </w:rPr>
            </w:pPr>
            <w:r>
              <w:rPr>
                <w:rFonts w:ascii="Times New Roman" w:hAnsi="Times New Roman" w:cs="Times New Roman"/>
                <w:sz w:val="24"/>
                <w:szCs w:val="24"/>
              </w:rPr>
              <w:t>15.09</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4</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Явные и скрытые опасности современных молодежных хобби. Последствия и ответственность.</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b/>
                <w:sz w:val="24"/>
                <w:szCs w:val="24"/>
              </w:rPr>
            </w:pPr>
            <w:r>
              <w:rPr>
                <w:rFonts w:ascii="Times New Roman" w:hAnsi="Times New Roman" w:cs="Times New Roman"/>
                <w:sz w:val="24"/>
                <w:szCs w:val="24"/>
              </w:rPr>
              <w:t>22.09</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jc w:val="both"/>
              <w:rPr>
                <w:sz w:val="24"/>
                <w:szCs w:val="24"/>
              </w:rPr>
            </w:pPr>
            <w:r w:rsidRPr="00D06C16">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tc>
        <w:tc>
          <w:tcPr>
            <w:tcW w:w="886" w:type="dxa"/>
          </w:tcPr>
          <w:p w:rsidR="00CC4A9E" w:rsidRPr="00D06C16" w:rsidRDefault="00CC4A9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1</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5</w:t>
            </w:r>
          </w:p>
        </w:tc>
        <w:tc>
          <w:tcPr>
            <w:tcW w:w="4923" w:type="dxa"/>
          </w:tcPr>
          <w:p w:rsidR="00CC4A9E" w:rsidRPr="00D06C16" w:rsidRDefault="00CC4A9E" w:rsidP="00CC2FDE">
            <w:pPr>
              <w:jc w:val="both"/>
              <w:rPr>
                <w:sz w:val="24"/>
                <w:szCs w:val="24"/>
              </w:rPr>
            </w:pPr>
            <w:r w:rsidRPr="00D06C16">
              <w:rPr>
                <w:rFonts w:ascii="Times New Roman" w:eastAsia="Calibri" w:hAnsi="Times New Roman" w:cs="Times New Roman"/>
                <w:sz w:val="24"/>
                <w:szCs w:val="24"/>
              </w:rPr>
              <w:t>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sz w:val="24"/>
                <w:szCs w:val="24"/>
              </w:rPr>
            </w:pPr>
            <w:r>
              <w:rPr>
                <w:rFonts w:ascii="Times New Roman" w:hAnsi="Times New Roman" w:cs="Times New Roman"/>
                <w:sz w:val="24"/>
                <w:szCs w:val="24"/>
              </w:rPr>
              <w:t>29.</w:t>
            </w:r>
            <w:r w:rsidR="00CC4A9E">
              <w:rPr>
                <w:rFonts w:ascii="Times New Roman" w:hAnsi="Times New Roman" w:cs="Times New Roman"/>
                <w:sz w:val="24"/>
                <w:szCs w:val="24"/>
              </w:rPr>
              <w:t>0</w:t>
            </w:r>
            <w:r>
              <w:rPr>
                <w:rFonts w:ascii="Times New Roman" w:hAnsi="Times New Roman" w:cs="Times New Roman"/>
                <w:sz w:val="24"/>
                <w:szCs w:val="24"/>
              </w:rPr>
              <w:t>9</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contextualSpacing/>
              <w:jc w:val="center"/>
              <w:rPr>
                <w:rFonts w:ascii="Times New Roman" w:hAnsi="Times New Roman" w:cs="Times New Roman"/>
                <w:sz w:val="24"/>
                <w:szCs w:val="24"/>
              </w:rPr>
            </w:pPr>
            <w:r w:rsidRPr="00D06C16">
              <w:rPr>
                <w:rFonts w:ascii="Times New Roman" w:hAnsi="Times New Roman" w:cs="Times New Roman"/>
                <w:b/>
                <w:sz w:val="24"/>
                <w:szCs w:val="24"/>
              </w:rPr>
              <w:t>Основы медицинских знаний и оказание первой помощи</w:t>
            </w:r>
          </w:p>
        </w:tc>
        <w:tc>
          <w:tcPr>
            <w:tcW w:w="886" w:type="dxa"/>
          </w:tcPr>
          <w:p w:rsidR="00CC4A9E" w:rsidRPr="00D06C16" w:rsidRDefault="00CC4A9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3</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6</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Основы законодательства Российской Федерации в области оказания первой помощи.</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sz w:val="24"/>
                <w:szCs w:val="24"/>
              </w:rPr>
            </w:pPr>
            <w:r>
              <w:rPr>
                <w:rFonts w:ascii="Times New Roman" w:hAnsi="Times New Roman" w:cs="Times New Roman"/>
                <w:sz w:val="24"/>
                <w:szCs w:val="24"/>
              </w:rPr>
              <w:t>6.10</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7</w:t>
            </w:r>
          </w:p>
        </w:tc>
        <w:tc>
          <w:tcPr>
            <w:tcW w:w="4923" w:type="dxa"/>
          </w:tcPr>
          <w:p w:rsidR="00CC4A9E" w:rsidRPr="00D06C16" w:rsidRDefault="00CC4A9E" w:rsidP="00CC2FDE">
            <w:pPr>
              <w:jc w:val="both"/>
              <w:rPr>
                <w:rStyle w:val="10pt"/>
                <w:rFonts w:eastAsiaTheme="minorHAnsi"/>
                <w:iCs/>
                <w:sz w:val="24"/>
                <w:szCs w:val="24"/>
              </w:rPr>
            </w:pPr>
            <w:r w:rsidRPr="00D06C16">
              <w:rPr>
                <w:rFonts w:ascii="Times New Roman" w:hAnsi="Times New Roman" w:cs="Times New Roman"/>
                <w:sz w:val="24"/>
                <w:szCs w:val="24"/>
              </w:rPr>
              <w:t>Права, обязанности и ответственность гражданина при оказании первой помощи.</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sz w:val="24"/>
                <w:szCs w:val="24"/>
              </w:rPr>
            </w:pPr>
            <w:r>
              <w:rPr>
                <w:rFonts w:ascii="Times New Roman" w:hAnsi="Times New Roman" w:cs="Times New Roman"/>
                <w:sz w:val="24"/>
                <w:szCs w:val="24"/>
              </w:rPr>
              <w:t>13.10</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8</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Состояния, требующие проведения первой помощи, мероприятия и способы оказании первой помощи при неотложных состояниях. Правила и способы переноски (транспортировки) пострадавших.</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b/>
                <w:sz w:val="24"/>
                <w:szCs w:val="24"/>
              </w:rPr>
            </w:pPr>
            <w:r>
              <w:rPr>
                <w:rFonts w:ascii="Times New Roman" w:hAnsi="Times New Roman" w:cs="Times New Roman"/>
                <w:sz w:val="24"/>
                <w:szCs w:val="24"/>
              </w:rPr>
              <w:t>20.10</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contextualSpacing/>
              <w:jc w:val="center"/>
              <w:rPr>
                <w:rFonts w:ascii="Times New Roman" w:hAnsi="Times New Roman" w:cs="Times New Roman"/>
                <w:sz w:val="24"/>
                <w:szCs w:val="24"/>
              </w:rPr>
            </w:pPr>
            <w:r w:rsidRPr="00D06C16">
              <w:rPr>
                <w:rFonts w:ascii="Times New Roman" w:hAnsi="Times New Roman" w:cs="Times New Roman"/>
                <w:b/>
                <w:sz w:val="24"/>
                <w:szCs w:val="24"/>
              </w:rPr>
              <w:t>Основы обороны государства</w:t>
            </w:r>
          </w:p>
        </w:tc>
        <w:tc>
          <w:tcPr>
            <w:tcW w:w="886" w:type="dxa"/>
          </w:tcPr>
          <w:p w:rsidR="00CC4A9E" w:rsidRPr="00D06C16" w:rsidRDefault="00CC4A9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6</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9</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1950D7" w:rsidP="00CF585D">
            <w:pPr>
              <w:jc w:val="center"/>
              <w:rPr>
                <w:rFonts w:ascii="Times New Roman" w:hAnsi="Times New Roman" w:cs="Times New Roman"/>
                <w:sz w:val="24"/>
                <w:szCs w:val="24"/>
              </w:rPr>
            </w:pPr>
            <w:r>
              <w:rPr>
                <w:rFonts w:ascii="Times New Roman" w:hAnsi="Times New Roman" w:cs="Times New Roman"/>
                <w:sz w:val="24"/>
                <w:szCs w:val="24"/>
              </w:rPr>
              <w:t>27.10</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10</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 xml:space="preserve">Факторы и источники угроз национальной и </w:t>
            </w:r>
            <w:r w:rsidRPr="00D06C16">
              <w:rPr>
                <w:rFonts w:ascii="Times New Roman" w:hAnsi="Times New Roman" w:cs="Times New Roman"/>
                <w:sz w:val="24"/>
                <w:szCs w:val="24"/>
              </w:rPr>
              <w:lastRenderedPageBreak/>
              <w:t>военной безопасности, оказывающие негативное влияние на национальные интересы России. Содержание и обеспечение национальной безопасности РФ.</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lastRenderedPageBreak/>
              <w:t>1</w:t>
            </w:r>
          </w:p>
        </w:tc>
        <w:tc>
          <w:tcPr>
            <w:tcW w:w="1618" w:type="dxa"/>
          </w:tcPr>
          <w:p w:rsidR="00CC4A9E" w:rsidRDefault="00D37A1E" w:rsidP="00CF585D">
            <w:pPr>
              <w:jc w:val="center"/>
              <w:rPr>
                <w:rFonts w:ascii="Times New Roman" w:hAnsi="Times New Roman" w:cs="Times New Roman"/>
                <w:sz w:val="24"/>
                <w:szCs w:val="24"/>
              </w:rPr>
            </w:pPr>
            <w:r>
              <w:rPr>
                <w:rFonts w:ascii="Times New Roman" w:hAnsi="Times New Roman" w:cs="Times New Roman"/>
                <w:sz w:val="24"/>
                <w:szCs w:val="24"/>
              </w:rPr>
              <w:t>10.11</w:t>
            </w:r>
          </w:p>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lastRenderedPageBreak/>
              <w:t>11</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CC4A9E" w:rsidP="00CF585D">
            <w:pPr>
              <w:jc w:val="center"/>
              <w:rPr>
                <w:rFonts w:ascii="Times New Roman" w:hAnsi="Times New Roman" w:cs="Times New Roman"/>
                <w:sz w:val="24"/>
                <w:szCs w:val="24"/>
              </w:rPr>
            </w:pPr>
            <w:r>
              <w:rPr>
                <w:rFonts w:ascii="Times New Roman" w:hAnsi="Times New Roman" w:cs="Times New Roman"/>
                <w:sz w:val="24"/>
                <w:szCs w:val="24"/>
              </w:rPr>
              <w:t>1</w:t>
            </w:r>
            <w:r w:rsidR="00D37A1E">
              <w:rPr>
                <w:rFonts w:ascii="Times New Roman" w:hAnsi="Times New Roman" w:cs="Times New Roman"/>
                <w:sz w:val="24"/>
                <w:szCs w:val="24"/>
              </w:rPr>
              <w:t>7.11</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12</w:t>
            </w:r>
          </w:p>
        </w:tc>
        <w:tc>
          <w:tcPr>
            <w:tcW w:w="4923" w:type="dxa"/>
          </w:tcPr>
          <w:p w:rsidR="00CC4A9E" w:rsidRPr="00D06C16" w:rsidRDefault="00CC4A9E" w:rsidP="00CC2FDE">
            <w:pPr>
              <w:autoSpaceDE w:val="0"/>
              <w:autoSpaceDN w:val="0"/>
              <w:adjustRightInd w:val="0"/>
              <w:jc w:val="both"/>
              <w:rPr>
                <w:rFonts w:ascii="Times New Roman" w:hAnsi="Times New Roman" w:cs="Times New Roman"/>
                <w:sz w:val="24"/>
                <w:szCs w:val="24"/>
              </w:rPr>
            </w:pPr>
            <w:r w:rsidRPr="00D06C16">
              <w:rPr>
                <w:rFonts w:ascii="Times New Roman" w:eastAsia="Calibri" w:hAnsi="Times New Roman" w:cs="Times New Roman"/>
                <w:sz w:val="24"/>
                <w:szCs w:val="24"/>
              </w:rPr>
              <w:t>Основные направления развития и строительства ВС РФ.</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24.11</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13</w:t>
            </w:r>
          </w:p>
        </w:tc>
        <w:tc>
          <w:tcPr>
            <w:tcW w:w="4923" w:type="dxa"/>
          </w:tcPr>
          <w:p w:rsidR="00CC4A9E" w:rsidRPr="00D06C16" w:rsidRDefault="00CC4A9E" w:rsidP="00CC2FDE">
            <w:pPr>
              <w:jc w:val="both"/>
              <w:rPr>
                <w:rStyle w:val="10pt"/>
                <w:rFonts w:eastAsiaTheme="minorHAnsi"/>
                <w:iCs/>
                <w:color w:val="00B0F0"/>
                <w:sz w:val="24"/>
                <w:szCs w:val="24"/>
              </w:rPr>
            </w:pPr>
            <w:bookmarkStart w:id="0" w:name="_GoBack"/>
            <w:r w:rsidRPr="00D06C16">
              <w:rPr>
                <w:rFonts w:ascii="Times New Roman" w:hAnsi="Times New Roman" w:cs="Times New Roman"/>
                <w:sz w:val="24"/>
                <w:szCs w:val="24"/>
              </w:rPr>
              <w:t>Модернизация вооружения, военной и специальной техники.</w:t>
            </w:r>
            <w:bookmarkEnd w:id="0"/>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1.12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14</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Техническая оснащенность и ресурсное обеспечение ВС РФ.</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b/>
                <w:sz w:val="24"/>
                <w:szCs w:val="24"/>
              </w:rPr>
            </w:pPr>
            <w:r>
              <w:rPr>
                <w:rFonts w:ascii="Times New Roman" w:hAnsi="Times New Roman" w:cs="Times New Roman"/>
                <w:sz w:val="24"/>
                <w:szCs w:val="24"/>
              </w:rPr>
              <w:t>08</w:t>
            </w:r>
            <w:r w:rsidR="00CC4A9E">
              <w:rPr>
                <w:rFonts w:ascii="Times New Roman" w:hAnsi="Times New Roman" w:cs="Times New Roman"/>
                <w:sz w:val="24"/>
                <w:szCs w:val="24"/>
              </w:rPr>
              <w:t>.12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contextualSpacing/>
              <w:jc w:val="center"/>
              <w:rPr>
                <w:rFonts w:ascii="Times New Roman" w:hAnsi="Times New Roman" w:cs="Times New Roman"/>
                <w:sz w:val="24"/>
                <w:szCs w:val="24"/>
              </w:rPr>
            </w:pPr>
            <w:r w:rsidRPr="00D06C16">
              <w:rPr>
                <w:rFonts w:ascii="Times New Roman" w:hAnsi="Times New Roman" w:cs="Times New Roman"/>
                <w:b/>
                <w:sz w:val="24"/>
                <w:szCs w:val="24"/>
              </w:rPr>
              <w:t>Правовые основы военной службы</w:t>
            </w:r>
          </w:p>
        </w:tc>
        <w:tc>
          <w:tcPr>
            <w:tcW w:w="886" w:type="dxa"/>
          </w:tcPr>
          <w:p w:rsidR="00CC4A9E" w:rsidRPr="00D06C16" w:rsidRDefault="00CC4A9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9</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15</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Воинская обязанность. Подготовка граждан к военной службе.</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15.12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16</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Организация воинского учета.</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22.12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17</w:t>
            </w:r>
          </w:p>
        </w:tc>
        <w:tc>
          <w:tcPr>
            <w:tcW w:w="4923" w:type="dxa"/>
          </w:tcPr>
          <w:p w:rsidR="00CC4A9E" w:rsidRPr="00D06C16" w:rsidRDefault="00CC4A9E" w:rsidP="00CC2FDE">
            <w:pPr>
              <w:jc w:val="both"/>
              <w:rPr>
                <w:rStyle w:val="10pt"/>
                <w:rFonts w:eastAsiaTheme="minorHAnsi"/>
                <w:iCs/>
                <w:color w:val="00B050"/>
                <w:sz w:val="24"/>
                <w:szCs w:val="24"/>
              </w:rPr>
            </w:pPr>
            <w:r w:rsidRPr="00D06C16">
              <w:rPr>
                <w:rFonts w:ascii="Times New Roman" w:hAnsi="Times New Roman" w:cs="Times New Roman"/>
                <w:sz w:val="24"/>
                <w:szCs w:val="24"/>
              </w:rPr>
              <w:t>Призыв граждан на военную службу. Поступление на военную службу по контракту.</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12.01</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18</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Исполнение обязанностей военной службы.</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CF585D" w:rsidRDefault="00D37A1E" w:rsidP="00CF585D">
            <w:pPr>
              <w:jc w:val="center"/>
              <w:rPr>
                <w:rFonts w:ascii="Times New Roman" w:hAnsi="Times New Roman" w:cs="Times New Roman"/>
                <w:b/>
                <w:sz w:val="24"/>
                <w:szCs w:val="24"/>
              </w:rPr>
            </w:pPr>
            <w:r>
              <w:rPr>
                <w:rFonts w:ascii="Times New Roman" w:hAnsi="Times New Roman" w:cs="Times New Roman"/>
                <w:b/>
                <w:sz w:val="24"/>
                <w:szCs w:val="24"/>
              </w:rPr>
              <w:t>19</w:t>
            </w:r>
            <w:r w:rsidR="00CC4A9E" w:rsidRPr="00CF585D">
              <w:rPr>
                <w:rFonts w:ascii="Times New Roman" w:hAnsi="Times New Roman" w:cs="Times New Roman"/>
                <w:b/>
                <w:sz w:val="24"/>
                <w:szCs w:val="24"/>
              </w:rPr>
              <w:t>.01</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19</w:t>
            </w:r>
          </w:p>
        </w:tc>
        <w:tc>
          <w:tcPr>
            <w:tcW w:w="4923" w:type="dxa"/>
          </w:tcPr>
          <w:p w:rsidR="00CC4A9E" w:rsidRPr="00D06C16" w:rsidRDefault="00CC4A9E" w:rsidP="00CC2FDE">
            <w:pPr>
              <w:jc w:val="both"/>
              <w:rPr>
                <w:rStyle w:val="10pt"/>
                <w:rFonts w:eastAsiaTheme="minorHAnsi"/>
                <w:iCs/>
                <w:color w:val="00B050"/>
                <w:sz w:val="24"/>
                <w:szCs w:val="24"/>
              </w:rPr>
            </w:pPr>
            <w:r w:rsidRPr="00D06C16">
              <w:rPr>
                <w:rFonts w:ascii="Times New Roman" w:hAnsi="Times New Roman" w:cs="Times New Roman"/>
                <w:sz w:val="24"/>
                <w:szCs w:val="24"/>
              </w:rPr>
              <w:t>Альтернативная гражданская служба.</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26.01</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20</w:t>
            </w:r>
          </w:p>
        </w:tc>
        <w:tc>
          <w:tcPr>
            <w:tcW w:w="4923" w:type="dxa"/>
          </w:tcPr>
          <w:p w:rsidR="00CC4A9E" w:rsidRPr="00D06C16" w:rsidRDefault="00CC4A9E"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 xml:space="preserve">Срок военной службы для военнослужащих, проходящих военную службу по призыву, по контракту и </w:t>
            </w:r>
            <w:proofErr w:type="gramStart"/>
            <w:r w:rsidRPr="00D06C16">
              <w:rPr>
                <w:rFonts w:ascii="Times New Roman" w:hAnsi="Times New Roman" w:cs="Times New Roman"/>
                <w:sz w:val="24"/>
                <w:szCs w:val="24"/>
              </w:rPr>
              <w:t>для</w:t>
            </w:r>
            <w:proofErr w:type="gramEnd"/>
            <w:r w:rsidRPr="00D06C16">
              <w:rPr>
                <w:rFonts w:ascii="Times New Roman" w:hAnsi="Times New Roman" w:cs="Times New Roman"/>
                <w:sz w:val="24"/>
                <w:szCs w:val="24"/>
              </w:rPr>
              <w:t xml:space="preserve"> проходящих альтернативную гражданскую службу.</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2.02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21</w:t>
            </w:r>
          </w:p>
        </w:tc>
        <w:tc>
          <w:tcPr>
            <w:tcW w:w="4923" w:type="dxa"/>
          </w:tcPr>
          <w:p w:rsidR="00CC4A9E" w:rsidRPr="00D06C16" w:rsidRDefault="00CC4A9E" w:rsidP="00CC2FDE">
            <w:pPr>
              <w:jc w:val="both"/>
              <w:rPr>
                <w:rStyle w:val="10pt"/>
                <w:rFonts w:eastAsiaTheme="minorHAnsi"/>
                <w:bCs/>
                <w:iCs/>
                <w:color w:val="FF0000"/>
                <w:sz w:val="24"/>
                <w:szCs w:val="24"/>
              </w:rPr>
            </w:pPr>
            <w:r w:rsidRPr="00D06C16">
              <w:rPr>
                <w:rFonts w:ascii="Times New Roman" w:hAnsi="Times New Roman" w:cs="Times New Roman"/>
                <w:sz w:val="24"/>
                <w:szCs w:val="24"/>
              </w:rPr>
              <w:t>Воинские должности и звания.</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9</w:t>
            </w:r>
            <w:r w:rsidR="00CC4A9E">
              <w:rPr>
                <w:rFonts w:ascii="Times New Roman" w:hAnsi="Times New Roman" w:cs="Times New Roman"/>
                <w:sz w:val="24"/>
                <w:szCs w:val="24"/>
              </w:rPr>
              <w:t>.02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22</w:t>
            </w:r>
          </w:p>
        </w:tc>
        <w:tc>
          <w:tcPr>
            <w:tcW w:w="4923" w:type="dxa"/>
          </w:tcPr>
          <w:p w:rsidR="00CC4A9E" w:rsidRPr="00D06C16" w:rsidRDefault="00CC4A9E" w:rsidP="00CC2FDE">
            <w:pPr>
              <w:jc w:val="both"/>
              <w:rPr>
                <w:rStyle w:val="10pt"/>
                <w:rFonts w:eastAsiaTheme="minorHAnsi"/>
                <w:bCs/>
                <w:iCs/>
                <w:color w:val="FF0000"/>
                <w:sz w:val="24"/>
                <w:szCs w:val="24"/>
              </w:rPr>
            </w:pPr>
            <w:r w:rsidRPr="00D06C16">
              <w:rPr>
                <w:rFonts w:ascii="Times New Roman" w:hAnsi="Times New Roman" w:cs="Times New Roman"/>
                <w:sz w:val="24"/>
                <w:szCs w:val="24"/>
              </w:rPr>
              <w:t>Военная форма одежды и знаки различия военнослужащих ВС РФ.</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16.02</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23</w:t>
            </w:r>
          </w:p>
        </w:tc>
        <w:tc>
          <w:tcPr>
            <w:tcW w:w="4923" w:type="dxa"/>
          </w:tcPr>
          <w:p w:rsidR="00CC4A9E" w:rsidRPr="00D06C16" w:rsidRDefault="00CC4A9E" w:rsidP="00CC2FDE">
            <w:pPr>
              <w:jc w:val="both"/>
              <w:rPr>
                <w:rStyle w:val="10pt"/>
                <w:rFonts w:eastAsiaTheme="minorHAnsi"/>
                <w:bCs/>
                <w:iCs/>
                <w:color w:val="002060"/>
                <w:sz w:val="24"/>
                <w:szCs w:val="24"/>
              </w:rPr>
            </w:pPr>
            <w:r w:rsidRPr="00D06C16">
              <w:rPr>
                <w:rFonts w:ascii="Times New Roman" w:hAnsi="Times New Roman" w:cs="Times New Roman"/>
                <w:sz w:val="24"/>
                <w:szCs w:val="24"/>
              </w:rPr>
              <w:t>Увольнение с военной службы. Запас. Мобилизационный резерв.</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2.03</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jc w:val="both"/>
              <w:rPr>
                <w:rFonts w:ascii="Times New Roman" w:hAnsi="Times New Roman" w:cs="Times New Roman"/>
                <w:sz w:val="24"/>
                <w:szCs w:val="24"/>
              </w:rPr>
            </w:pPr>
            <w:r w:rsidRPr="00D06C16">
              <w:rPr>
                <w:rFonts w:ascii="Times New Roman" w:eastAsia="Calibri" w:hAnsi="Times New Roman" w:cs="Times New Roman"/>
                <w:b/>
                <w:sz w:val="24"/>
                <w:szCs w:val="24"/>
              </w:rPr>
              <w:t>Элементы начальной военной подготовки</w:t>
            </w:r>
          </w:p>
        </w:tc>
        <w:tc>
          <w:tcPr>
            <w:tcW w:w="886" w:type="dxa"/>
          </w:tcPr>
          <w:p w:rsidR="00CC4A9E" w:rsidRPr="00D06C16" w:rsidRDefault="00CC4A9E" w:rsidP="00A42F0E">
            <w:pPr>
              <w:jc w:val="center"/>
              <w:rPr>
                <w:rFonts w:ascii="Times New Roman" w:hAnsi="Times New Roman" w:cs="Times New Roman"/>
                <w:b/>
                <w:sz w:val="24"/>
                <w:szCs w:val="24"/>
              </w:rPr>
            </w:pPr>
            <w:r w:rsidRPr="00D06C16">
              <w:rPr>
                <w:rFonts w:ascii="Times New Roman" w:hAnsi="Times New Roman" w:cs="Times New Roman"/>
                <w:b/>
                <w:sz w:val="24"/>
                <w:szCs w:val="24"/>
              </w:rPr>
              <w:t>3</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Pr="00D06C16"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24</w:t>
            </w:r>
          </w:p>
        </w:tc>
        <w:tc>
          <w:tcPr>
            <w:tcW w:w="4923" w:type="dxa"/>
          </w:tcPr>
          <w:p w:rsidR="00CC4A9E" w:rsidRPr="00D06C16" w:rsidRDefault="00CC4A9E" w:rsidP="00CC2FDE">
            <w:pPr>
              <w:jc w:val="both"/>
              <w:rPr>
                <w:rStyle w:val="10pt"/>
                <w:rFonts w:eastAsiaTheme="minorHAnsi"/>
                <w:bCs/>
                <w:iCs/>
                <w:color w:val="002060"/>
                <w:sz w:val="24"/>
                <w:szCs w:val="24"/>
              </w:rPr>
            </w:pPr>
            <w:proofErr w:type="gramStart"/>
            <w:r w:rsidRPr="00D06C16">
              <w:rPr>
                <w:rFonts w:ascii="Times New Roman" w:hAnsi="Times New Roman" w:cs="Times New Roman"/>
                <w:sz w:val="24"/>
                <w:szCs w:val="24"/>
              </w:rPr>
              <w:t>Назначение, устройство, комплектность, подбор и правила использования средств индивидуальной защиты (СИЗ) органов дыхания (противогаза, респиратора).</w:t>
            </w:r>
            <w:proofErr w:type="gramEnd"/>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9.03</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25</w:t>
            </w:r>
          </w:p>
        </w:tc>
        <w:tc>
          <w:tcPr>
            <w:tcW w:w="4923" w:type="dxa"/>
          </w:tcPr>
          <w:p w:rsidR="00CC4A9E" w:rsidRPr="00D06C16" w:rsidRDefault="00CC4A9E" w:rsidP="00CC2FDE">
            <w:pPr>
              <w:jc w:val="both"/>
              <w:rPr>
                <w:rStyle w:val="10pt"/>
                <w:rFonts w:eastAsiaTheme="minorHAnsi"/>
                <w:bCs/>
                <w:iCs/>
                <w:sz w:val="24"/>
                <w:szCs w:val="24"/>
              </w:rPr>
            </w:pPr>
            <w:proofErr w:type="gramStart"/>
            <w:r w:rsidRPr="00D06C16">
              <w:rPr>
                <w:rFonts w:ascii="Times New Roman" w:hAnsi="Times New Roman" w:cs="Times New Roman"/>
                <w:sz w:val="24"/>
                <w:szCs w:val="24"/>
              </w:rPr>
              <w:t>Назначение, устройство, комплектность, подбор и правила использования средств индивидуальной защиты (СИЗ) кожи (общевойскового защитного комплекта (ОЗК) и легкого защитного костюма (Л-1).</w:t>
            </w:r>
            <w:proofErr w:type="gramEnd"/>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Default="00CC4A9E" w:rsidP="00CF585D">
            <w:pPr>
              <w:jc w:val="center"/>
              <w:rPr>
                <w:rFonts w:ascii="Times New Roman" w:hAnsi="Times New Roman" w:cs="Times New Roman"/>
                <w:sz w:val="24"/>
                <w:szCs w:val="24"/>
              </w:rPr>
            </w:pPr>
            <w:r>
              <w:rPr>
                <w:rFonts w:ascii="Times New Roman" w:hAnsi="Times New Roman" w:cs="Times New Roman"/>
                <w:sz w:val="24"/>
                <w:szCs w:val="24"/>
              </w:rPr>
              <w:t>1</w:t>
            </w:r>
            <w:r w:rsidR="00D37A1E">
              <w:rPr>
                <w:rFonts w:ascii="Times New Roman" w:hAnsi="Times New Roman" w:cs="Times New Roman"/>
                <w:sz w:val="24"/>
                <w:szCs w:val="24"/>
              </w:rPr>
              <w:t>6</w:t>
            </w:r>
            <w:r>
              <w:rPr>
                <w:rFonts w:ascii="Times New Roman" w:hAnsi="Times New Roman" w:cs="Times New Roman"/>
                <w:sz w:val="24"/>
                <w:szCs w:val="24"/>
              </w:rPr>
              <w:t>.03</w:t>
            </w:r>
          </w:p>
          <w:p w:rsidR="00D37A1E" w:rsidRDefault="00D37A1E" w:rsidP="00CF585D">
            <w:pPr>
              <w:jc w:val="center"/>
              <w:rPr>
                <w:rFonts w:ascii="Times New Roman" w:hAnsi="Times New Roman" w:cs="Times New Roman"/>
                <w:b/>
                <w:sz w:val="24"/>
                <w:szCs w:val="24"/>
              </w:rPr>
            </w:pPr>
            <w:r>
              <w:rPr>
                <w:rFonts w:ascii="Times New Roman" w:hAnsi="Times New Roman" w:cs="Times New Roman"/>
                <w:sz w:val="24"/>
                <w:szCs w:val="24"/>
              </w:rPr>
              <w:t xml:space="preserve">объединение </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26</w:t>
            </w:r>
          </w:p>
        </w:tc>
        <w:tc>
          <w:tcPr>
            <w:tcW w:w="4923" w:type="dxa"/>
          </w:tcPr>
          <w:p w:rsidR="00CC4A9E" w:rsidRPr="00D06C16" w:rsidRDefault="00CC4A9E" w:rsidP="00CC2FDE">
            <w:pPr>
              <w:jc w:val="both"/>
              <w:rPr>
                <w:rStyle w:val="10pt"/>
                <w:rFonts w:eastAsiaTheme="minorHAnsi"/>
                <w:bCs/>
                <w:iCs/>
                <w:sz w:val="24"/>
                <w:szCs w:val="24"/>
              </w:rPr>
            </w:pPr>
            <w:r w:rsidRPr="00D06C16">
              <w:rPr>
                <w:rFonts w:ascii="Times New Roman" w:hAnsi="Times New Roman" w:cs="Times New Roman"/>
                <w:sz w:val="24"/>
                <w:szCs w:val="24"/>
              </w:rPr>
              <w:t>Сигналы оповещения. Действия по сигналам оповещения.</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Default="00D37A1E" w:rsidP="00CF585D">
            <w:pPr>
              <w:jc w:val="center"/>
              <w:rPr>
                <w:rFonts w:ascii="Times New Roman" w:hAnsi="Times New Roman" w:cs="Times New Roman"/>
                <w:sz w:val="24"/>
                <w:szCs w:val="24"/>
              </w:rPr>
            </w:pPr>
            <w:r>
              <w:rPr>
                <w:rFonts w:ascii="Times New Roman" w:hAnsi="Times New Roman" w:cs="Times New Roman"/>
                <w:sz w:val="24"/>
                <w:szCs w:val="24"/>
              </w:rPr>
              <w:t>16.03</w:t>
            </w:r>
          </w:p>
          <w:p w:rsidR="00D37A1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объединение</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p>
        </w:tc>
        <w:tc>
          <w:tcPr>
            <w:tcW w:w="4923" w:type="dxa"/>
          </w:tcPr>
          <w:p w:rsidR="00CC4A9E" w:rsidRPr="00D06C16" w:rsidRDefault="00CC4A9E" w:rsidP="00CC2FDE">
            <w:pPr>
              <w:tabs>
                <w:tab w:val="left" w:pos="1219"/>
              </w:tabs>
              <w:jc w:val="both"/>
              <w:rPr>
                <w:rFonts w:ascii="Times New Roman" w:eastAsia="Calibri" w:hAnsi="Times New Roman" w:cs="Times New Roman"/>
                <w:b/>
                <w:sz w:val="24"/>
                <w:szCs w:val="24"/>
              </w:rPr>
            </w:pPr>
            <w:r w:rsidRPr="00D06C16">
              <w:rPr>
                <w:rFonts w:ascii="Times New Roman" w:eastAsia="Calibri" w:hAnsi="Times New Roman" w:cs="Times New Roman"/>
                <w:b/>
                <w:sz w:val="24"/>
                <w:szCs w:val="24"/>
              </w:rPr>
              <w:t>Военно-профессиональная деятельность</w:t>
            </w:r>
          </w:p>
        </w:tc>
        <w:tc>
          <w:tcPr>
            <w:tcW w:w="886" w:type="dxa"/>
          </w:tcPr>
          <w:p w:rsidR="00CC4A9E" w:rsidRPr="00D06C16" w:rsidRDefault="006845AD" w:rsidP="00A42F0E">
            <w:pPr>
              <w:jc w:val="center"/>
              <w:rPr>
                <w:rFonts w:ascii="Times New Roman" w:hAnsi="Times New Roman" w:cs="Times New Roman"/>
                <w:b/>
                <w:sz w:val="24"/>
                <w:szCs w:val="24"/>
              </w:rPr>
            </w:pPr>
            <w:r>
              <w:rPr>
                <w:rFonts w:ascii="Times New Roman" w:hAnsi="Times New Roman" w:cs="Times New Roman"/>
                <w:b/>
                <w:sz w:val="24"/>
                <w:szCs w:val="24"/>
              </w:rPr>
              <w:t>8</w:t>
            </w:r>
          </w:p>
        </w:tc>
        <w:tc>
          <w:tcPr>
            <w:tcW w:w="1618" w:type="dxa"/>
          </w:tcPr>
          <w:p w:rsidR="00CC4A9E" w:rsidRPr="00D06C16" w:rsidRDefault="00CC4A9E" w:rsidP="00CF585D">
            <w:pPr>
              <w:jc w:val="center"/>
              <w:rPr>
                <w:rFonts w:ascii="Times New Roman" w:hAnsi="Times New Roman" w:cs="Times New Roman"/>
                <w:sz w:val="24"/>
                <w:szCs w:val="24"/>
              </w:rPr>
            </w:pPr>
          </w:p>
        </w:tc>
        <w:tc>
          <w:tcPr>
            <w:tcW w:w="1583" w:type="dxa"/>
          </w:tcPr>
          <w:p w:rsidR="00CC4A9E" w:rsidRDefault="00CC4A9E" w:rsidP="00A42F0E">
            <w:pPr>
              <w:jc w:val="center"/>
              <w:rPr>
                <w:rFonts w:ascii="Times New Roman" w:hAnsi="Times New Roman" w:cs="Times New Roman"/>
                <w:b/>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27</w:t>
            </w:r>
          </w:p>
        </w:tc>
        <w:tc>
          <w:tcPr>
            <w:tcW w:w="4923" w:type="dxa"/>
          </w:tcPr>
          <w:p w:rsidR="00CC4A9E" w:rsidRPr="00D06C16" w:rsidRDefault="00CC4A9E" w:rsidP="00CC2FDE">
            <w:pPr>
              <w:jc w:val="both"/>
              <w:rPr>
                <w:rStyle w:val="10pt"/>
                <w:rFonts w:eastAsiaTheme="minorHAnsi"/>
                <w:bCs/>
                <w:iCs/>
                <w:color w:val="002060"/>
                <w:sz w:val="24"/>
                <w:szCs w:val="24"/>
              </w:rPr>
            </w:pPr>
            <w:r w:rsidRPr="00D06C16">
              <w:rPr>
                <w:rFonts w:ascii="Times New Roman" w:hAnsi="Times New Roman" w:cs="Times New Roman"/>
                <w:sz w:val="24"/>
                <w:szCs w:val="24"/>
              </w:rPr>
              <w:t>Цели и задачи военно-профессиональной деятельности. Военно-учетные специальности.</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CF585D" w:rsidRDefault="00D37A1E" w:rsidP="00CF585D">
            <w:pPr>
              <w:jc w:val="center"/>
              <w:rPr>
                <w:rFonts w:ascii="Times New Roman" w:hAnsi="Times New Roman" w:cs="Times New Roman"/>
                <w:b/>
                <w:sz w:val="24"/>
                <w:szCs w:val="24"/>
              </w:rPr>
            </w:pPr>
            <w:r>
              <w:rPr>
                <w:rFonts w:ascii="Times New Roman" w:hAnsi="Times New Roman" w:cs="Times New Roman"/>
                <w:b/>
                <w:sz w:val="24"/>
                <w:szCs w:val="24"/>
              </w:rPr>
              <w:t>23.03</w:t>
            </w:r>
          </w:p>
        </w:tc>
        <w:tc>
          <w:tcPr>
            <w:tcW w:w="1583" w:type="dxa"/>
          </w:tcPr>
          <w:p w:rsidR="00CC4A9E" w:rsidRPr="00D06C16" w:rsidRDefault="00CC4A9E" w:rsidP="00A42F0E">
            <w:pPr>
              <w:jc w:val="center"/>
              <w:rPr>
                <w:rFonts w:ascii="Times New Roman" w:hAnsi="Times New Roman" w:cs="Times New Roman"/>
                <w:sz w:val="24"/>
                <w:szCs w:val="24"/>
              </w:rPr>
            </w:pPr>
          </w:p>
        </w:tc>
      </w:tr>
      <w:tr w:rsidR="00CC4A9E" w:rsidRPr="00D06C16" w:rsidTr="00CC4A9E">
        <w:tc>
          <w:tcPr>
            <w:tcW w:w="561" w:type="dxa"/>
          </w:tcPr>
          <w:p w:rsidR="00CC4A9E" w:rsidRPr="00D06C16" w:rsidRDefault="00CC4A9E" w:rsidP="00CC2FDE">
            <w:pPr>
              <w:jc w:val="both"/>
              <w:rPr>
                <w:sz w:val="24"/>
                <w:szCs w:val="24"/>
              </w:rPr>
            </w:pPr>
            <w:r w:rsidRPr="00D06C16">
              <w:rPr>
                <w:sz w:val="24"/>
                <w:szCs w:val="24"/>
              </w:rPr>
              <w:t>28</w:t>
            </w:r>
          </w:p>
        </w:tc>
        <w:tc>
          <w:tcPr>
            <w:tcW w:w="4923" w:type="dxa"/>
          </w:tcPr>
          <w:p w:rsidR="00CC4A9E" w:rsidRPr="00D06C16" w:rsidRDefault="00CC4A9E" w:rsidP="00CC2FDE">
            <w:pPr>
              <w:contextualSpacing/>
              <w:jc w:val="both"/>
              <w:rPr>
                <w:rStyle w:val="10pt"/>
                <w:rFonts w:eastAsiaTheme="minorHAnsi"/>
                <w:sz w:val="24"/>
                <w:szCs w:val="24"/>
              </w:rPr>
            </w:pPr>
            <w:r w:rsidRPr="00D06C16">
              <w:rPr>
                <w:rFonts w:ascii="Times New Roman" w:hAnsi="Times New Roman" w:cs="Times New Roman"/>
                <w:sz w:val="24"/>
                <w:szCs w:val="24"/>
              </w:rPr>
              <w:t xml:space="preserve">Военно-профессиональная деятельность. Профессиональный отбор. </w:t>
            </w:r>
          </w:p>
        </w:tc>
        <w:tc>
          <w:tcPr>
            <w:tcW w:w="886" w:type="dxa"/>
          </w:tcPr>
          <w:p w:rsidR="00CC4A9E" w:rsidRPr="00D06C16" w:rsidRDefault="00CC4A9E"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CC4A9E" w:rsidRPr="00D06C16" w:rsidRDefault="00D37A1E" w:rsidP="00CF585D">
            <w:pPr>
              <w:jc w:val="center"/>
              <w:rPr>
                <w:rFonts w:ascii="Times New Roman" w:hAnsi="Times New Roman" w:cs="Times New Roman"/>
                <w:sz w:val="24"/>
                <w:szCs w:val="24"/>
              </w:rPr>
            </w:pPr>
            <w:r>
              <w:rPr>
                <w:rFonts w:ascii="Times New Roman" w:hAnsi="Times New Roman" w:cs="Times New Roman"/>
                <w:sz w:val="24"/>
                <w:szCs w:val="24"/>
              </w:rPr>
              <w:t>6</w:t>
            </w:r>
            <w:r w:rsidR="00CC4A9E">
              <w:rPr>
                <w:rFonts w:ascii="Times New Roman" w:hAnsi="Times New Roman" w:cs="Times New Roman"/>
                <w:sz w:val="24"/>
                <w:szCs w:val="24"/>
              </w:rPr>
              <w:t>.04</w:t>
            </w:r>
          </w:p>
        </w:tc>
        <w:tc>
          <w:tcPr>
            <w:tcW w:w="1583" w:type="dxa"/>
          </w:tcPr>
          <w:p w:rsidR="00CC4A9E" w:rsidRPr="00D06C16" w:rsidRDefault="00CC4A9E"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lastRenderedPageBreak/>
              <w:t>29</w:t>
            </w:r>
          </w:p>
        </w:tc>
        <w:tc>
          <w:tcPr>
            <w:tcW w:w="4923" w:type="dxa"/>
          </w:tcPr>
          <w:p w:rsidR="00F93FFD" w:rsidRPr="00D06C16" w:rsidRDefault="00F93FFD" w:rsidP="00CC2FDE">
            <w:pPr>
              <w:autoSpaceDE w:val="0"/>
              <w:autoSpaceDN w:val="0"/>
              <w:adjustRightInd w:val="0"/>
              <w:jc w:val="both"/>
              <w:rPr>
                <w:rStyle w:val="10pt"/>
                <w:rFonts w:eastAsiaTheme="minorHAnsi"/>
                <w:bCs/>
                <w:iCs/>
                <w:color w:val="002060"/>
                <w:sz w:val="24"/>
                <w:szCs w:val="24"/>
              </w:rPr>
            </w:pPr>
            <w:r w:rsidRPr="00D06C16">
              <w:rPr>
                <w:rFonts w:ascii="Times New Roman" w:hAnsi="Times New Roman" w:cs="Times New Roman"/>
                <w:sz w:val="24"/>
                <w:szCs w:val="24"/>
              </w:rPr>
              <w:t>Военная служба по призыву как этап профессиональной карьеры.</w:t>
            </w:r>
          </w:p>
        </w:tc>
        <w:tc>
          <w:tcPr>
            <w:tcW w:w="886"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F93FFD"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13.04</w:t>
            </w:r>
          </w:p>
        </w:tc>
        <w:tc>
          <w:tcPr>
            <w:tcW w:w="1583" w:type="dxa"/>
          </w:tcPr>
          <w:p w:rsidR="00F93FFD" w:rsidRPr="00D06C16" w:rsidRDefault="00F93FFD"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t>30</w:t>
            </w:r>
          </w:p>
        </w:tc>
        <w:tc>
          <w:tcPr>
            <w:tcW w:w="4923" w:type="dxa"/>
          </w:tcPr>
          <w:p w:rsidR="00F93FFD" w:rsidRPr="00D06C16" w:rsidRDefault="00F93FFD"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 xml:space="preserve">Организация подготовки офицерских кадров для ВС РФ, МВД России, ФСБ России, МЧС России. </w:t>
            </w:r>
          </w:p>
        </w:tc>
        <w:tc>
          <w:tcPr>
            <w:tcW w:w="886"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FB230C"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20.04</w:t>
            </w:r>
          </w:p>
        </w:tc>
        <w:tc>
          <w:tcPr>
            <w:tcW w:w="1583" w:type="dxa"/>
          </w:tcPr>
          <w:p w:rsidR="00F93FFD" w:rsidRPr="00D06C16" w:rsidRDefault="00F93FFD"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t>31</w:t>
            </w:r>
          </w:p>
        </w:tc>
        <w:tc>
          <w:tcPr>
            <w:tcW w:w="4923" w:type="dxa"/>
          </w:tcPr>
          <w:p w:rsidR="00F93FFD" w:rsidRPr="00D06C16" w:rsidRDefault="00F93FFD" w:rsidP="00CC2FDE">
            <w:pPr>
              <w:autoSpaceDE w:val="0"/>
              <w:autoSpaceDN w:val="0"/>
              <w:adjustRightInd w:val="0"/>
              <w:jc w:val="both"/>
              <w:rPr>
                <w:rStyle w:val="10pt"/>
                <w:rFonts w:eastAsiaTheme="minorHAnsi"/>
                <w:sz w:val="24"/>
                <w:szCs w:val="24"/>
              </w:rPr>
            </w:pPr>
            <w:r w:rsidRPr="00D06C16">
              <w:rPr>
                <w:rFonts w:ascii="Times New Roman" w:hAnsi="Times New Roman" w:cs="Times New Roman"/>
                <w:sz w:val="24"/>
                <w:szCs w:val="24"/>
              </w:rPr>
              <w:t>Основные виды высших военно-учебных заведений ВС РФ и учреждения высшего образования МВД России, ФСБ России, МЧС России.</w:t>
            </w:r>
          </w:p>
        </w:tc>
        <w:tc>
          <w:tcPr>
            <w:tcW w:w="886"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F93FFD"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27.04</w:t>
            </w:r>
          </w:p>
        </w:tc>
        <w:tc>
          <w:tcPr>
            <w:tcW w:w="1583" w:type="dxa"/>
          </w:tcPr>
          <w:p w:rsidR="00F93FFD" w:rsidRPr="00D06C16" w:rsidRDefault="00F93FFD"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t>32</w:t>
            </w:r>
          </w:p>
        </w:tc>
        <w:tc>
          <w:tcPr>
            <w:tcW w:w="4923" w:type="dxa"/>
          </w:tcPr>
          <w:p w:rsidR="00F93FFD" w:rsidRPr="00D06C16" w:rsidRDefault="00F93FFD" w:rsidP="00CC2FDE">
            <w:pPr>
              <w:jc w:val="both"/>
              <w:rPr>
                <w:rStyle w:val="10pt"/>
                <w:rFonts w:eastAsiaTheme="minorHAnsi"/>
                <w:bCs/>
                <w:iCs/>
                <w:sz w:val="24"/>
                <w:szCs w:val="24"/>
              </w:rPr>
            </w:pPr>
            <w:r w:rsidRPr="00D06C16">
              <w:rPr>
                <w:rFonts w:ascii="Times New Roman" w:hAnsi="Times New Roman" w:cs="Times New Roman"/>
                <w:sz w:val="24"/>
                <w:szCs w:val="24"/>
              </w:rPr>
              <w:t>Подготовка офицеров на военных кафедрах образовательных организаций высшего образования.</w:t>
            </w:r>
            <w:r w:rsidR="00CB40D4">
              <w:rPr>
                <w:rFonts w:ascii="Times New Roman" w:hAnsi="Times New Roman" w:cs="Times New Roman"/>
                <w:sz w:val="24"/>
                <w:szCs w:val="24"/>
              </w:rPr>
              <w:t xml:space="preserve"> </w:t>
            </w:r>
            <w:r w:rsidR="00CB40D4" w:rsidRPr="00CB40D4">
              <w:rPr>
                <w:rFonts w:ascii="Times New Roman" w:hAnsi="Times New Roman" w:cs="Times New Roman"/>
                <w:b/>
                <w:sz w:val="24"/>
                <w:szCs w:val="24"/>
              </w:rPr>
              <w:t>Итоговая контрольная работа (тестирование).</w:t>
            </w:r>
          </w:p>
        </w:tc>
        <w:tc>
          <w:tcPr>
            <w:tcW w:w="886"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FB230C" w:rsidRDefault="00FB230C" w:rsidP="00A42F0E">
            <w:pPr>
              <w:jc w:val="center"/>
              <w:rPr>
                <w:rFonts w:ascii="Times New Roman" w:hAnsi="Times New Roman" w:cs="Times New Roman"/>
                <w:sz w:val="24"/>
                <w:szCs w:val="24"/>
              </w:rPr>
            </w:pPr>
          </w:p>
          <w:p w:rsidR="00FB230C" w:rsidRDefault="00FB230C" w:rsidP="00FB230C">
            <w:pPr>
              <w:rPr>
                <w:rFonts w:ascii="Times New Roman" w:hAnsi="Times New Roman" w:cs="Times New Roman"/>
                <w:sz w:val="24"/>
                <w:szCs w:val="24"/>
              </w:rPr>
            </w:pPr>
          </w:p>
          <w:p w:rsidR="00F93FFD" w:rsidRPr="00FB230C" w:rsidRDefault="00D37A1E" w:rsidP="00FB230C">
            <w:pPr>
              <w:jc w:val="center"/>
              <w:rPr>
                <w:rFonts w:ascii="Times New Roman" w:hAnsi="Times New Roman" w:cs="Times New Roman"/>
                <w:sz w:val="24"/>
                <w:szCs w:val="24"/>
              </w:rPr>
            </w:pPr>
            <w:r>
              <w:rPr>
                <w:rFonts w:ascii="Times New Roman" w:hAnsi="Times New Roman" w:cs="Times New Roman"/>
                <w:sz w:val="24"/>
                <w:szCs w:val="24"/>
              </w:rPr>
              <w:t>4</w:t>
            </w:r>
            <w:r w:rsidR="00FB230C">
              <w:rPr>
                <w:rFonts w:ascii="Times New Roman" w:hAnsi="Times New Roman" w:cs="Times New Roman"/>
                <w:sz w:val="24"/>
                <w:szCs w:val="24"/>
              </w:rPr>
              <w:t>.05</w:t>
            </w:r>
          </w:p>
        </w:tc>
        <w:tc>
          <w:tcPr>
            <w:tcW w:w="1583" w:type="dxa"/>
          </w:tcPr>
          <w:p w:rsidR="00F93FFD" w:rsidRPr="00D06C16" w:rsidRDefault="00F93FFD"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t>33</w:t>
            </w:r>
          </w:p>
        </w:tc>
        <w:tc>
          <w:tcPr>
            <w:tcW w:w="4923" w:type="dxa"/>
          </w:tcPr>
          <w:p w:rsidR="00F93FFD" w:rsidRPr="00D06C16" w:rsidRDefault="00F93FFD" w:rsidP="00CC2FDE">
            <w:pPr>
              <w:contextualSpacing/>
              <w:jc w:val="both"/>
              <w:rPr>
                <w:rStyle w:val="10pt"/>
                <w:rFonts w:eastAsiaTheme="minorHAnsi"/>
                <w:sz w:val="24"/>
                <w:szCs w:val="24"/>
              </w:rPr>
            </w:pPr>
            <w:r w:rsidRPr="00D06C16">
              <w:rPr>
                <w:rFonts w:ascii="Times New Roman" w:hAnsi="Times New Roman" w:cs="Times New Roman"/>
                <w:sz w:val="24"/>
                <w:szCs w:val="24"/>
              </w:rPr>
              <w:t>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886" w:type="dxa"/>
          </w:tcPr>
          <w:p w:rsidR="00F93FFD" w:rsidRPr="00D06C16" w:rsidRDefault="00F93FFD" w:rsidP="00A42F0E">
            <w:pPr>
              <w:jc w:val="center"/>
              <w:rPr>
                <w:rFonts w:ascii="Times New Roman" w:hAnsi="Times New Roman" w:cs="Times New Roman"/>
                <w:sz w:val="24"/>
                <w:szCs w:val="24"/>
              </w:rPr>
            </w:pPr>
            <w:r w:rsidRPr="00D06C16">
              <w:rPr>
                <w:rFonts w:ascii="Times New Roman" w:hAnsi="Times New Roman" w:cs="Times New Roman"/>
                <w:sz w:val="24"/>
                <w:szCs w:val="24"/>
              </w:rPr>
              <w:t>1</w:t>
            </w:r>
          </w:p>
        </w:tc>
        <w:tc>
          <w:tcPr>
            <w:tcW w:w="1618" w:type="dxa"/>
          </w:tcPr>
          <w:p w:rsidR="00F93FFD" w:rsidRPr="00D06C16" w:rsidRDefault="00D37A1E" w:rsidP="00A42F0E">
            <w:pPr>
              <w:jc w:val="center"/>
              <w:rPr>
                <w:rFonts w:ascii="Times New Roman" w:hAnsi="Times New Roman" w:cs="Times New Roman"/>
                <w:sz w:val="24"/>
                <w:szCs w:val="24"/>
              </w:rPr>
            </w:pPr>
            <w:r>
              <w:rPr>
                <w:rFonts w:ascii="Times New Roman" w:hAnsi="Times New Roman" w:cs="Times New Roman"/>
                <w:sz w:val="24"/>
                <w:szCs w:val="24"/>
              </w:rPr>
              <w:t>11</w:t>
            </w:r>
            <w:r w:rsidR="00FB230C">
              <w:rPr>
                <w:rFonts w:ascii="Times New Roman" w:hAnsi="Times New Roman" w:cs="Times New Roman"/>
                <w:sz w:val="24"/>
                <w:szCs w:val="24"/>
              </w:rPr>
              <w:t>.05</w:t>
            </w:r>
          </w:p>
        </w:tc>
        <w:tc>
          <w:tcPr>
            <w:tcW w:w="1583" w:type="dxa"/>
          </w:tcPr>
          <w:p w:rsidR="00F93FFD" w:rsidRPr="00D06C16" w:rsidRDefault="00F93FFD" w:rsidP="00A42F0E">
            <w:pPr>
              <w:jc w:val="center"/>
              <w:rPr>
                <w:rFonts w:ascii="Times New Roman" w:hAnsi="Times New Roman" w:cs="Times New Roman"/>
                <w:sz w:val="24"/>
                <w:szCs w:val="24"/>
              </w:rPr>
            </w:pPr>
          </w:p>
        </w:tc>
      </w:tr>
      <w:tr w:rsidR="00F93FFD" w:rsidRPr="00D06C16" w:rsidTr="00CC4A9E">
        <w:tc>
          <w:tcPr>
            <w:tcW w:w="561" w:type="dxa"/>
          </w:tcPr>
          <w:p w:rsidR="00F93FFD" w:rsidRPr="00D06C16" w:rsidRDefault="00F93FFD" w:rsidP="00CC2FDE">
            <w:pPr>
              <w:jc w:val="both"/>
              <w:rPr>
                <w:sz w:val="24"/>
                <w:szCs w:val="24"/>
              </w:rPr>
            </w:pPr>
            <w:r w:rsidRPr="00D06C16">
              <w:rPr>
                <w:sz w:val="24"/>
                <w:szCs w:val="24"/>
              </w:rPr>
              <w:t>34</w:t>
            </w:r>
          </w:p>
        </w:tc>
        <w:tc>
          <w:tcPr>
            <w:tcW w:w="4923" w:type="dxa"/>
          </w:tcPr>
          <w:p w:rsidR="00F93FFD" w:rsidRPr="00D06C16" w:rsidRDefault="00F93FFD" w:rsidP="00CC2FDE">
            <w:pPr>
              <w:jc w:val="both"/>
              <w:rPr>
                <w:rFonts w:ascii="Times New Roman" w:eastAsia="Calibri" w:hAnsi="Times New Roman" w:cs="Times New Roman"/>
                <w:sz w:val="24"/>
                <w:szCs w:val="24"/>
              </w:rPr>
            </w:pPr>
            <w:r w:rsidRPr="00D06C16">
              <w:rPr>
                <w:rFonts w:ascii="Times New Roman" w:eastAsia="Calibri" w:hAnsi="Times New Roman" w:cs="Times New Roman"/>
                <w:sz w:val="24"/>
                <w:szCs w:val="24"/>
              </w:rPr>
              <w:t>Повторительно-обобщающий урок на тему «Курс ОБЖ». Защита проектов</w:t>
            </w:r>
          </w:p>
        </w:tc>
        <w:tc>
          <w:tcPr>
            <w:tcW w:w="886" w:type="dxa"/>
          </w:tcPr>
          <w:p w:rsidR="00F93FFD" w:rsidRPr="00D06C16" w:rsidRDefault="00F93FFD" w:rsidP="00A42F0E">
            <w:pPr>
              <w:jc w:val="center"/>
              <w:rPr>
                <w:rFonts w:ascii="Times New Roman" w:hAnsi="Times New Roman" w:cs="Times New Roman"/>
                <w:b/>
                <w:sz w:val="24"/>
                <w:szCs w:val="24"/>
              </w:rPr>
            </w:pPr>
            <w:r w:rsidRPr="00D06C16">
              <w:rPr>
                <w:rFonts w:ascii="Times New Roman" w:hAnsi="Times New Roman" w:cs="Times New Roman"/>
                <w:b/>
                <w:sz w:val="24"/>
                <w:szCs w:val="24"/>
              </w:rPr>
              <w:t>1</w:t>
            </w:r>
          </w:p>
        </w:tc>
        <w:tc>
          <w:tcPr>
            <w:tcW w:w="1618" w:type="dxa"/>
          </w:tcPr>
          <w:p w:rsidR="00F93FFD" w:rsidRPr="00D06C16" w:rsidRDefault="00D37A1E" w:rsidP="00A42F0E">
            <w:pPr>
              <w:jc w:val="center"/>
              <w:rPr>
                <w:rFonts w:ascii="Times New Roman" w:hAnsi="Times New Roman" w:cs="Times New Roman"/>
                <w:b/>
                <w:sz w:val="24"/>
                <w:szCs w:val="24"/>
              </w:rPr>
            </w:pPr>
            <w:r>
              <w:rPr>
                <w:rFonts w:ascii="Times New Roman" w:hAnsi="Times New Roman" w:cs="Times New Roman"/>
                <w:b/>
                <w:sz w:val="24"/>
                <w:szCs w:val="24"/>
              </w:rPr>
              <w:t>18.05</w:t>
            </w:r>
          </w:p>
        </w:tc>
        <w:tc>
          <w:tcPr>
            <w:tcW w:w="1583" w:type="dxa"/>
          </w:tcPr>
          <w:p w:rsidR="00F93FFD" w:rsidRPr="00D06C16" w:rsidRDefault="00F93FFD" w:rsidP="00A42F0E">
            <w:pPr>
              <w:jc w:val="center"/>
              <w:rPr>
                <w:rFonts w:ascii="Times New Roman" w:hAnsi="Times New Roman" w:cs="Times New Roman"/>
                <w:b/>
                <w:sz w:val="24"/>
                <w:szCs w:val="24"/>
              </w:rPr>
            </w:pPr>
          </w:p>
        </w:tc>
      </w:tr>
    </w:tbl>
    <w:p w:rsidR="00193E07" w:rsidRPr="00D06C16" w:rsidRDefault="00193E07" w:rsidP="00193E07">
      <w:pPr>
        <w:jc w:val="both"/>
        <w:rPr>
          <w:sz w:val="24"/>
          <w:szCs w:val="24"/>
        </w:rPr>
      </w:pPr>
    </w:p>
    <w:p w:rsidR="00193E07" w:rsidRPr="00D06C16" w:rsidRDefault="00193E07" w:rsidP="00193E07">
      <w:pPr>
        <w:rPr>
          <w:sz w:val="24"/>
          <w:szCs w:val="24"/>
        </w:rPr>
      </w:pPr>
    </w:p>
    <w:p w:rsidR="00F936A3" w:rsidRPr="00D06C16" w:rsidRDefault="00F936A3">
      <w:pPr>
        <w:rPr>
          <w:sz w:val="24"/>
          <w:szCs w:val="24"/>
        </w:rPr>
      </w:pPr>
    </w:p>
    <w:p w:rsidR="00002512" w:rsidRPr="00D06C16" w:rsidRDefault="00002512">
      <w:pPr>
        <w:rPr>
          <w:sz w:val="24"/>
          <w:szCs w:val="24"/>
        </w:rPr>
      </w:pPr>
    </w:p>
    <w:sectPr w:rsidR="00002512" w:rsidRPr="00D06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6A9E77DF"/>
    <w:multiLevelType w:val="hybridMultilevel"/>
    <w:tmpl w:val="D2602AA2"/>
    <w:lvl w:ilvl="0" w:tplc="211CA3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A0A30"/>
    <w:multiLevelType w:val="hybridMultilevel"/>
    <w:tmpl w:val="F7D8A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07"/>
    <w:rsid w:val="00002512"/>
    <w:rsid w:val="000804F3"/>
    <w:rsid w:val="00113669"/>
    <w:rsid w:val="00193E07"/>
    <w:rsid w:val="001950D7"/>
    <w:rsid w:val="00323375"/>
    <w:rsid w:val="00357626"/>
    <w:rsid w:val="003E2170"/>
    <w:rsid w:val="00591E22"/>
    <w:rsid w:val="005B6611"/>
    <w:rsid w:val="005C7B4D"/>
    <w:rsid w:val="006845AD"/>
    <w:rsid w:val="006A17DA"/>
    <w:rsid w:val="006F08B8"/>
    <w:rsid w:val="006F5B03"/>
    <w:rsid w:val="00711FED"/>
    <w:rsid w:val="00714C4F"/>
    <w:rsid w:val="007C052E"/>
    <w:rsid w:val="00832851"/>
    <w:rsid w:val="00842747"/>
    <w:rsid w:val="008527B7"/>
    <w:rsid w:val="008859A9"/>
    <w:rsid w:val="00A42F0E"/>
    <w:rsid w:val="00A92F77"/>
    <w:rsid w:val="00C244CA"/>
    <w:rsid w:val="00CB40D4"/>
    <w:rsid w:val="00CC2FDE"/>
    <w:rsid w:val="00CC4A9E"/>
    <w:rsid w:val="00CF585D"/>
    <w:rsid w:val="00D06C16"/>
    <w:rsid w:val="00D2189A"/>
    <w:rsid w:val="00D37A1E"/>
    <w:rsid w:val="00F936A3"/>
    <w:rsid w:val="00F93FFD"/>
    <w:rsid w:val="00F97AA6"/>
    <w:rsid w:val="00FB230C"/>
    <w:rsid w:val="00FF7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3E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
    <w:name w:val="Основной текст + 10 pt"/>
    <w:basedOn w:val="a0"/>
    <w:rsid w:val="00193E07"/>
    <w:rPr>
      <w:rFonts w:ascii="Times New Roman" w:eastAsia="Times New Roman" w:hAnsi="Times New Roman" w:cs="Times New Roman"/>
      <w:color w:val="000000"/>
      <w:spacing w:val="0"/>
      <w:w w:val="100"/>
      <w:position w:val="0"/>
      <w:sz w:val="20"/>
      <w:szCs w:val="20"/>
      <w:shd w:val="clear" w:color="auto" w:fill="FFFFFF"/>
      <w:lang w:val="ru-RU"/>
    </w:rPr>
  </w:style>
  <w:style w:type="paragraph" w:styleId="a4">
    <w:name w:val="List Paragraph"/>
    <w:basedOn w:val="a"/>
    <w:uiPriority w:val="34"/>
    <w:qFormat/>
    <w:rsid w:val="00832851"/>
    <w:pPr>
      <w:ind w:left="720"/>
      <w:contextualSpacing/>
    </w:pPr>
  </w:style>
  <w:style w:type="paragraph" w:styleId="a5">
    <w:name w:val="Balloon Text"/>
    <w:basedOn w:val="a"/>
    <w:link w:val="a6"/>
    <w:uiPriority w:val="99"/>
    <w:semiHidden/>
    <w:unhideWhenUsed/>
    <w:rsid w:val="00CB40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40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3E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
    <w:name w:val="Основной текст + 10 pt"/>
    <w:basedOn w:val="a0"/>
    <w:rsid w:val="00193E07"/>
    <w:rPr>
      <w:rFonts w:ascii="Times New Roman" w:eastAsia="Times New Roman" w:hAnsi="Times New Roman" w:cs="Times New Roman"/>
      <w:color w:val="000000"/>
      <w:spacing w:val="0"/>
      <w:w w:val="100"/>
      <w:position w:val="0"/>
      <w:sz w:val="20"/>
      <w:szCs w:val="20"/>
      <w:shd w:val="clear" w:color="auto" w:fill="FFFFFF"/>
      <w:lang w:val="ru-RU"/>
    </w:rPr>
  </w:style>
  <w:style w:type="paragraph" w:styleId="a4">
    <w:name w:val="List Paragraph"/>
    <w:basedOn w:val="a"/>
    <w:uiPriority w:val="34"/>
    <w:qFormat/>
    <w:rsid w:val="00832851"/>
    <w:pPr>
      <w:ind w:left="720"/>
      <w:contextualSpacing/>
    </w:pPr>
  </w:style>
  <w:style w:type="paragraph" w:styleId="a5">
    <w:name w:val="Balloon Text"/>
    <w:basedOn w:val="a"/>
    <w:link w:val="a6"/>
    <w:uiPriority w:val="99"/>
    <w:semiHidden/>
    <w:unhideWhenUsed/>
    <w:rsid w:val="00CB40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40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88269">
      <w:bodyDiv w:val="1"/>
      <w:marLeft w:val="0"/>
      <w:marRight w:val="0"/>
      <w:marTop w:val="0"/>
      <w:marBottom w:val="0"/>
      <w:divBdr>
        <w:top w:val="none" w:sz="0" w:space="0" w:color="auto"/>
        <w:left w:val="none" w:sz="0" w:space="0" w:color="auto"/>
        <w:bottom w:val="none" w:sz="0" w:space="0" w:color="auto"/>
        <w:right w:val="none" w:sz="0" w:space="0" w:color="auto"/>
      </w:divBdr>
    </w:div>
    <w:div w:id="157404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5063-7AF4-4CF4-ACCE-68C51683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1</Pages>
  <Words>5635</Words>
  <Characters>32125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руслан</cp:lastModifiedBy>
  <cp:revision>36</cp:revision>
  <cp:lastPrinted>2020-10-18T18:18:00Z</cp:lastPrinted>
  <dcterms:created xsi:type="dcterms:W3CDTF">2020-02-13T07:21:00Z</dcterms:created>
  <dcterms:modified xsi:type="dcterms:W3CDTF">2022-11-09T17:11:00Z</dcterms:modified>
</cp:coreProperties>
</file>